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6D35B" w14:textId="77777777" w:rsidR="00410A6E" w:rsidRPr="00F95EA3" w:rsidRDefault="00410A6E" w:rsidP="00410A6E">
      <w:pPr>
        <w:jc w:val="center"/>
        <w:rPr>
          <w:rFonts w:ascii="Arial" w:hAnsi="Arial" w:cs="Arial"/>
          <w:sz w:val="22"/>
          <w:szCs w:val="22"/>
          <w:lang w:val="fr-FR"/>
        </w:rPr>
      </w:pPr>
      <w:r w:rsidRPr="006C23A8">
        <w:rPr>
          <w:noProof/>
          <w:color w:val="4472C4" w:themeColor="accent1"/>
        </w:rPr>
        <w:drawing>
          <wp:anchor distT="0" distB="0" distL="114300" distR="114300" simplePos="0" relativeHeight="251659264" behindDoc="1" locked="0" layoutInCell="1" allowOverlap="1" wp14:anchorId="219C66C1" wp14:editId="081ECCFD">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EA3">
        <w:rPr>
          <w:rFonts w:ascii="Arial" w:hAnsi="Arial" w:cs="Arial"/>
          <w:color w:val="4472C4" w:themeColor="accent1"/>
          <w:sz w:val="22"/>
          <w:szCs w:val="22"/>
          <w:lang w:val="fr-FR"/>
        </w:rPr>
        <w:t>T E N T E R D E N</w:t>
      </w:r>
      <w:r w:rsidRPr="00F95EA3">
        <w:rPr>
          <w:rFonts w:ascii="Arial" w:hAnsi="Arial" w:cs="Arial"/>
          <w:sz w:val="22"/>
          <w:szCs w:val="22"/>
          <w:lang w:val="fr-FR"/>
        </w:rPr>
        <w:t xml:space="preserve">                                                                            </w:t>
      </w:r>
      <w:r w:rsidRPr="00F95EA3">
        <w:rPr>
          <w:rFonts w:ascii="Arial" w:hAnsi="Arial" w:cs="Arial"/>
          <w:color w:val="4472C4" w:themeColor="accent1"/>
          <w:sz w:val="22"/>
          <w:szCs w:val="22"/>
          <w:lang w:val="fr-FR"/>
        </w:rPr>
        <w:t>K E N T</w:t>
      </w:r>
    </w:p>
    <w:p w14:paraId="08570BA0" w14:textId="77777777" w:rsidR="00410A6E" w:rsidRPr="00F95EA3" w:rsidRDefault="00410A6E" w:rsidP="00410A6E">
      <w:pPr>
        <w:jc w:val="center"/>
        <w:rPr>
          <w:rFonts w:ascii="Arial" w:hAnsi="Arial" w:cs="Arial"/>
          <w:sz w:val="22"/>
          <w:szCs w:val="22"/>
          <w:lang w:val="fr-FR"/>
        </w:rPr>
      </w:pPr>
    </w:p>
    <w:p w14:paraId="0E65AA22" w14:textId="77777777" w:rsidR="00410A6E" w:rsidRPr="00F95EA3" w:rsidRDefault="00410A6E" w:rsidP="00410A6E">
      <w:pPr>
        <w:jc w:val="center"/>
        <w:rPr>
          <w:rFonts w:ascii="Arial" w:hAnsi="Arial" w:cs="Arial"/>
          <w:sz w:val="22"/>
          <w:szCs w:val="22"/>
          <w:lang w:val="fr-FR"/>
        </w:rPr>
      </w:pPr>
    </w:p>
    <w:p w14:paraId="6D3C85E2" w14:textId="77777777" w:rsidR="00410A6E" w:rsidRPr="00F95EA3" w:rsidRDefault="00410A6E" w:rsidP="00410A6E">
      <w:pPr>
        <w:jc w:val="center"/>
        <w:rPr>
          <w:rFonts w:ascii="Arial" w:hAnsi="Arial" w:cs="Arial"/>
          <w:sz w:val="22"/>
          <w:szCs w:val="22"/>
          <w:lang w:val="fr-FR"/>
        </w:rPr>
      </w:pPr>
    </w:p>
    <w:p w14:paraId="45E91D65" w14:textId="77777777" w:rsidR="00410A6E" w:rsidRPr="00DA6BC0" w:rsidRDefault="00410A6E" w:rsidP="00410A6E">
      <w:pPr>
        <w:jc w:val="center"/>
        <w:rPr>
          <w:rFonts w:eastAsia="Verdana" w:cs="Arial"/>
          <w:bCs/>
          <w:sz w:val="22"/>
          <w:szCs w:val="22"/>
        </w:rPr>
      </w:pPr>
      <w:r w:rsidRPr="00DA6BC0">
        <w:rPr>
          <w:rFonts w:eastAsia="Verdana" w:cs="Arial"/>
          <w:b/>
          <w:bCs/>
          <w:sz w:val="22"/>
          <w:szCs w:val="22"/>
        </w:rPr>
        <w:t>Parish Priest:</w:t>
      </w:r>
      <w:r w:rsidRPr="00DA6BC0">
        <w:rPr>
          <w:rFonts w:eastAsia="Verdana" w:cs="Arial"/>
          <w:bCs/>
          <w:sz w:val="22"/>
          <w:szCs w:val="22"/>
        </w:rPr>
        <w:t xml:space="preserve"> The Rt. Rev. John Hine, (Emeritus Bishop)</w:t>
      </w:r>
    </w:p>
    <w:p w14:paraId="1B1993EB" w14:textId="77777777" w:rsidR="00410A6E" w:rsidRPr="00DA6BC0" w:rsidRDefault="00410A6E" w:rsidP="00410A6E">
      <w:pPr>
        <w:jc w:val="center"/>
        <w:rPr>
          <w:rFonts w:eastAsia="Verdana" w:cs="Arial"/>
          <w:sz w:val="22"/>
          <w:szCs w:val="22"/>
        </w:rPr>
      </w:pPr>
      <w:r w:rsidRPr="00DA6BC0">
        <w:rPr>
          <w:rFonts w:eastAsia="Verdana" w:cs="Arial"/>
          <w:b/>
          <w:bCs/>
          <w:sz w:val="22"/>
          <w:szCs w:val="22"/>
        </w:rPr>
        <w:t>Address:</w:t>
      </w:r>
      <w:r w:rsidRPr="00DA6BC0">
        <w:rPr>
          <w:rFonts w:eastAsia="Verdana" w:cs="Arial"/>
          <w:sz w:val="22"/>
          <w:szCs w:val="22"/>
        </w:rPr>
        <w:t xml:space="preserve"> The Presbytery, 47 Ashford Road, Tenterden, Kent TN30 6LL.</w:t>
      </w:r>
    </w:p>
    <w:p w14:paraId="3F4C6B3F" w14:textId="77777777" w:rsidR="00410A6E" w:rsidRPr="00DA6BC0" w:rsidRDefault="00410A6E" w:rsidP="00410A6E">
      <w:pPr>
        <w:jc w:val="center"/>
        <w:rPr>
          <w:rFonts w:eastAsia="Verdana" w:cs="Arial"/>
          <w:sz w:val="22"/>
          <w:szCs w:val="22"/>
        </w:rPr>
      </w:pPr>
      <w:r w:rsidRPr="00DA6BC0">
        <w:rPr>
          <w:rFonts w:eastAsia="Verdana" w:cs="Arial"/>
          <w:b/>
          <w:sz w:val="22"/>
          <w:szCs w:val="22"/>
        </w:rPr>
        <w:t>Telephone:</w:t>
      </w:r>
      <w:r w:rsidRPr="00DA6BC0">
        <w:rPr>
          <w:rFonts w:eastAsia="Verdana" w:cs="Arial"/>
          <w:sz w:val="22"/>
          <w:szCs w:val="22"/>
        </w:rPr>
        <w:t xml:space="preserve"> 01580 762785. </w:t>
      </w:r>
      <w:r w:rsidRPr="00DA6BC0">
        <w:rPr>
          <w:rFonts w:eastAsia="Verdana" w:cs="Arial"/>
          <w:b/>
          <w:bCs/>
          <w:sz w:val="22"/>
          <w:szCs w:val="22"/>
        </w:rPr>
        <w:t>Mobile: 07802 510847</w:t>
      </w:r>
    </w:p>
    <w:p w14:paraId="71BB37A9" w14:textId="77777777" w:rsidR="00410A6E" w:rsidRPr="00DA6BC0" w:rsidRDefault="00410A6E" w:rsidP="00410A6E">
      <w:pPr>
        <w:jc w:val="center"/>
        <w:rPr>
          <w:rFonts w:eastAsia="Verdana" w:cs="Arial"/>
          <w:bCs/>
          <w:sz w:val="22"/>
          <w:szCs w:val="22"/>
        </w:rPr>
      </w:pPr>
      <w:r w:rsidRPr="00DA6BC0">
        <w:rPr>
          <w:rFonts w:eastAsia="Verdana" w:cs="Arial"/>
          <w:b/>
          <w:sz w:val="22"/>
          <w:szCs w:val="22"/>
        </w:rPr>
        <w:t>P</w:t>
      </w:r>
      <w:r w:rsidRPr="00DA6BC0">
        <w:rPr>
          <w:rFonts w:eastAsia="Verdana" w:cs="Arial"/>
          <w:b/>
          <w:bCs/>
          <w:sz w:val="22"/>
          <w:szCs w:val="22"/>
        </w:rPr>
        <w:t>arish E-mail</w:t>
      </w:r>
      <w:r w:rsidRPr="00DA6BC0">
        <w:rPr>
          <w:rFonts w:eastAsia="Verdana" w:cstheme="minorHAnsi"/>
          <w:color w:val="000000"/>
          <w:sz w:val="22"/>
          <w:szCs w:val="22"/>
        </w:rPr>
        <w:t xml:space="preserve"> </w:t>
      </w:r>
      <w:hyperlink r:id="rId5" w:history="1">
        <w:r w:rsidRPr="00DA6BC0">
          <w:rPr>
            <w:rStyle w:val="Hyperlink"/>
            <w:rFonts w:eastAsia="Verdana" w:cstheme="minorHAnsi"/>
            <w:color w:val="000000" w:themeColor="text1"/>
            <w:sz w:val="22"/>
            <w:szCs w:val="22"/>
            <w:u w:val="none"/>
          </w:rPr>
          <w:t>tenterden@rcaos.org.uk</w:t>
        </w:r>
      </w:hyperlink>
      <w:r w:rsidRPr="00DA6BC0">
        <w:rPr>
          <w:rFonts w:eastAsia="Verdana" w:cstheme="minorHAnsi"/>
          <w:color w:val="000000" w:themeColor="text1"/>
          <w:sz w:val="22"/>
          <w:szCs w:val="22"/>
        </w:rPr>
        <w:t xml:space="preserve">               </w:t>
      </w:r>
      <w:r w:rsidRPr="00DA6BC0">
        <w:rPr>
          <w:rFonts w:eastAsia="Verdana" w:cs="Arial"/>
          <w:b/>
          <w:bCs/>
          <w:sz w:val="22"/>
          <w:szCs w:val="22"/>
        </w:rPr>
        <w:t>Parish Website:</w:t>
      </w:r>
      <w:r w:rsidRPr="00DA6BC0">
        <w:rPr>
          <w:rFonts w:eastAsia="Verdana" w:cs="Arial"/>
          <w:bCs/>
          <w:sz w:val="22"/>
          <w:szCs w:val="22"/>
        </w:rPr>
        <w:t xml:space="preserve"> </w:t>
      </w:r>
      <w:r w:rsidRPr="00DA6BC0">
        <w:rPr>
          <w:rFonts w:eastAsia="Verdana" w:cs="Arial"/>
          <w:sz w:val="22"/>
          <w:szCs w:val="22"/>
        </w:rPr>
        <w:t>www.standrewstenterden.org</w:t>
      </w:r>
    </w:p>
    <w:p w14:paraId="36533E30" w14:textId="77777777" w:rsidR="00410A6E" w:rsidRPr="00DA6BC0" w:rsidRDefault="00410A6E" w:rsidP="00410A6E">
      <w:pPr>
        <w:jc w:val="center"/>
        <w:rPr>
          <w:rFonts w:eastAsia="Verdana" w:cs="Arial"/>
          <w:bCs/>
          <w:sz w:val="22"/>
          <w:szCs w:val="22"/>
        </w:rPr>
      </w:pPr>
      <w:r w:rsidRPr="00DA6BC0">
        <w:rPr>
          <w:rFonts w:eastAsia="Verdana" w:cs="Arial"/>
          <w:b/>
          <w:bCs/>
          <w:sz w:val="22"/>
          <w:szCs w:val="22"/>
        </w:rPr>
        <w:t>Deacon:</w:t>
      </w:r>
      <w:r w:rsidRPr="00DA6BC0">
        <w:rPr>
          <w:rFonts w:eastAsia="Verdana" w:cs="Arial"/>
          <w:bCs/>
          <w:sz w:val="22"/>
          <w:szCs w:val="22"/>
        </w:rPr>
        <w:t xml:space="preserve"> Rev. Jolyon Vickers       </w:t>
      </w:r>
      <w:r w:rsidRPr="00DA6BC0">
        <w:rPr>
          <w:rFonts w:eastAsia="Verdana" w:cs="Arial"/>
          <w:b/>
          <w:sz w:val="22"/>
          <w:szCs w:val="22"/>
        </w:rPr>
        <w:t>Telephone:</w:t>
      </w:r>
      <w:r w:rsidRPr="00DA6BC0">
        <w:rPr>
          <w:rFonts w:eastAsia="Verdana" w:cs="Arial"/>
          <w:bCs/>
          <w:sz w:val="22"/>
          <w:szCs w:val="22"/>
        </w:rPr>
        <w:t xml:space="preserve"> 01580 766449            </w:t>
      </w:r>
      <w:r w:rsidRPr="00DA6BC0">
        <w:rPr>
          <w:rFonts w:eastAsia="Verdana" w:cs="Arial"/>
          <w:b/>
          <w:sz w:val="22"/>
          <w:szCs w:val="22"/>
        </w:rPr>
        <w:t>Email:</w:t>
      </w:r>
      <w:r w:rsidRPr="00DA6BC0">
        <w:rPr>
          <w:rFonts w:eastAsia="Verdana" w:cs="Arial"/>
          <w:sz w:val="22"/>
          <w:szCs w:val="22"/>
        </w:rPr>
        <w:t xml:space="preserve">  j.vickers1@btinternet.com                                   </w:t>
      </w:r>
      <w:r w:rsidRPr="00DA6BC0">
        <w:rPr>
          <w:rFonts w:eastAsia="Verdana" w:cs="Arial"/>
          <w:b/>
          <w:bCs/>
          <w:sz w:val="22"/>
          <w:szCs w:val="22"/>
        </w:rPr>
        <w:t>Hire of Parish Hall:</w:t>
      </w:r>
      <w:r w:rsidRPr="00DA6BC0">
        <w:rPr>
          <w:rFonts w:eastAsia="Verdana" w:cs="Arial"/>
          <w:bCs/>
          <w:sz w:val="22"/>
          <w:szCs w:val="22"/>
        </w:rPr>
        <w:t xml:space="preserve"> </w:t>
      </w:r>
      <w:r w:rsidRPr="00DA6BC0">
        <w:rPr>
          <w:rFonts w:eastAsia="Verdana" w:cs="Arial"/>
          <w:sz w:val="22"/>
          <w:szCs w:val="22"/>
        </w:rPr>
        <w:t xml:space="preserve"> Lesley McCarthy 07791 949652 </w:t>
      </w:r>
      <w:r w:rsidRPr="00DA6BC0">
        <w:rPr>
          <w:rFonts w:eastAsia="Verdana" w:cs="Arial"/>
          <w:bCs/>
          <w:sz w:val="22"/>
          <w:szCs w:val="22"/>
        </w:rPr>
        <w:t xml:space="preserve">      </w:t>
      </w:r>
      <w:r w:rsidRPr="00DA6BC0">
        <w:rPr>
          <w:rFonts w:eastAsia="Verdana" w:cs="Arial"/>
          <w:b/>
          <w:bCs/>
          <w:sz w:val="22"/>
          <w:szCs w:val="22"/>
        </w:rPr>
        <w:t>E</w:t>
      </w:r>
      <w:r w:rsidRPr="00DA6BC0">
        <w:rPr>
          <w:rFonts w:eastAsia="Verdana" w:cs="Arial"/>
          <w:b/>
          <w:sz w:val="22"/>
          <w:szCs w:val="22"/>
        </w:rPr>
        <w:t>-mail:</w:t>
      </w:r>
      <w:r w:rsidRPr="00DA6BC0">
        <w:rPr>
          <w:rFonts w:eastAsia="Verdana" w:cs="Arial"/>
          <w:sz w:val="22"/>
          <w:szCs w:val="22"/>
        </w:rPr>
        <w:t xml:space="preserve"> </w:t>
      </w:r>
      <w:hyperlink r:id="rId6" w:history="1">
        <w:r w:rsidRPr="00DA6BC0">
          <w:rPr>
            <w:rStyle w:val="Hyperlink"/>
            <w:rFonts w:eastAsia="Verdana" w:cs="Arial"/>
            <w:color w:val="000000"/>
            <w:sz w:val="22"/>
            <w:szCs w:val="22"/>
            <w:u w:val="none"/>
          </w:rPr>
          <w:t>bookings.standrews@talktalk.net</w:t>
        </w:r>
      </w:hyperlink>
    </w:p>
    <w:p w14:paraId="32859194" w14:textId="77777777" w:rsidR="00410A6E" w:rsidRPr="00DA6BC0" w:rsidRDefault="00410A6E" w:rsidP="00410A6E">
      <w:pPr>
        <w:jc w:val="center"/>
        <w:rPr>
          <w:rStyle w:val="Hyperlink"/>
          <w:rFonts w:eastAsia="Verdana" w:cs="Arial"/>
          <w:color w:val="000000"/>
          <w:sz w:val="22"/>
          <w:szCs w:val="22"/>
          <w:u w:val="none"/>
        </w:rPr>
      </w:pPr>
      <w:r w:rsidRPr="00DA6BC0">
        <w:rPr>
          <w:rStyle w:val="Hyperlink"/>
          <w:rFonts w:eastAsia="Verdana" w:cs="Arial"/>
          <w:b/>
          <w:bCs/>
          <w:color w:val="000000"/>
          <w:sz w:val="22"/>
          <w:szCs w:val="22"/>
          <w:u w:val="none"/>
        </w:rPr>
        <w:t xml:space="preserve">Newsletter Editor:  </w:t>
      </w:r>
      <w:r w:rsidRPr="00DA6BC0">
        <w:rPr>
          <w:rStyle w:val="Hyperlink"/>
          <w:rFonts w:eastAsia="Verdana" w:cstheme="minorHAnsi"/>
          <w:color w:val="000000"/>
          <w:sz w:val="22"/>
          <w:szCs w:val="22"/>
          <w:u w:val="none"/>
        </w:rPr>
        <w:t>Patricia Sargent   01233 850963</w:t>
      </w:r>
      <w:r w:rsidRPr="00DA6BC0">
        <w:rPr>
          <w:rStyle w:val="Hyperlink"/>
          <w:rFonts w:eastAsia="Verdana" w:cs="Arial"/>
          <w:b/>
          <w:bCs/>
          <w:color w:val="000000"/>
          <w:sz w:val="22"/>
          <w:szCs w:val="22"/>
          <w:u w:val="none"/>
        </w:rPr>
        <w:t xml:space="preserve">       </w:t>
      </w:r>
      <w:r w:rsidRPr="00DA6BC0">
        <w:rPr>
          <w:rStyle w:val="Hyperlink"/>
          <w:rFonts w:eastAsia="Verdana" w:cs="Arial"/>
          <w:b/>
          <w:color w:val="000000"/>
          <w:sz w:val="22"/>
          <w:szCs w:val="22"/>
          <w:u w:val="none"/>
        </w:rPr>
        <w:t>E-mail:</w:t>
      </w:r>
      <w:r w:rsidRPr="00DA6BC0">
        <w:rPr>
          <w:rStyle w:val="Hyperlink"/>
          <w:rFonts w:eastAsia="Verdana" w:cs="Arial"/>
          <w:color w:val="000000"/>
          <w:sz w:val="22"/>
          <w:szCs w:val="22"/>
          <w:u w:val="none"/>
        </w:rPr>
        <w:t xml:space="preserve"> sargentpat51@gmail.com</w:t>
      </w:r>
    </w:p>
    <w:p w14:paraId="492EA1F3" w14:textId="77777777" w:rsidR="00410A6E" w:rsidRDefault="00410A6E" w:rsidP="00410A6E">
      <w:pPr>
        <w:jc w:val="center"/>
        <w:rPr>
          <w:rFonts w:ascii="Arial" w:hAnsi="Arial" w:cs="Arial"/>
          <w:sz w:val="22"/>
          <w:szCs w:val="22"/>
        </w:rPr>
      </w:pPr>
    </w:p>
    <w:p w14:paraId="1D07B02F" w14:textId="77777777" w:rsidR="00410A6E" w:rsidRPr="00546B01" w:rsidRDefault="00410A6E" w:rsidP="00410A6E">
      <w:pPr>
        <w:spacing w:after="80"/>
        <w:rPr>
          <w:rFonts w:cs="Arial"/>
          <w:b/>
          <w:sz w:val="21"/>
          <w:szCs w:val="21"/>
        </w:rPr>
      </w:pPr>
    </w:p>
    <w:p w14:paraId="4AFECACC" w14:textId="0D061DE9" w:rsidR="00410A6E" w:rsidRPr="00546B01" w:rsidRDefault="00410A6E" w:rsidP="00410A6E">
      <w:pPr>
        <w:spacing w:after="80"/>
        <w:jc w:val="center"/>
        <w:rPr>
          <w:rFonts w:cs="Arial"/>
          <w:b/>
          <w:sz w:val="21"/>
          <w:szCs w:val="21"/>
        </w:rPr>
      </w:pPr>
      <w:r w:rsidRPr="00546B01">
        <w:rPr>
          <w:rFonts w:cs="Arial"/>
          <w:b/>
          <w:sz w:val="21"/>
          <w:szCs w:val="21"/>
        </w:rPr>
        <w:t>Newsletter for the week commencing</w:t>
      </w:r>
      <w:r w:rsidRPr="00546B01">
        <w:rPr>
          <w:rFonts w:cs="Arial"/>
          <w:b/>
          <w:sz w:val="21"/>
          <w:szCs w:val="21"/>
          <w:vertAlign w:val="superscript"/>
        </w:rPr>
        <w:t xml:space="preserve"> </w:t>
      </w:r>
      <w:r w:rsidR="00E5419B">
        <w:rPr>
          <w:rFonts w:cs="Arial"/>
          <w:b/>
          <w:sz w:val="21"/>
          <w:szCs w:val="21"/>
        </w:rPr>
        <w:t>30</w:t>
      </w:r>
      <w:r w:rsidR="00E5419B" w:rsidRPr="0051414C">
        <w:rPr>
          <w:rFonts w:cs="Arial"/>
          <w:b/>
          <w:sz w:val="21"/>
          <w:szCs w:val="21"/>
          <w:vertAlign w:val="superscript"/>
        </w:rPr>
        <w:t>th</w:t>
      </w:r>
      <w:r w:rsidR="00E5419B">
        <w:rPr>
          <w:rFonts w:cs="Arial"/>
          <w:b/>
          <w:sz w:val="21"/>
          <w:szCs w:val="21"/>
        </w:rPr>
        <w:t>/31</w:t>
      </w:r>
      <w:r w:rsidR="00E5419B" w:rsidRPr="0051414C">
        <w:rPr>
          <w:rFonts w:cs="Arial"/>
          <w:b/>
          <w:sz w:val="21"/>
          <w:szCs w:val="21"/>
          <w:vertAlign w:val="superscript"/>
        </w:rPr>
        <w:t>st</w:t>
      </w:r>
      <w:r w:rsidR="00E5419B">
        <w:rPr>
          <w:rFonts w:cs="Arial"/>
          <w:b/>
          <w:sz w:val="21"/>
          <w:szCs w:val="21"/>
        </w:rPr>
        <w:t xml:space="preserve"> May 2020</w:t>
      </w:r>
    </w:p>
    <w:p w14:paraId="2BB6D824" w14:textId="3386F141" w:rsidR="00410A6E" w:rsidRPr="00546B01" w:rsidRDefault="5D2EAFA1" w:rsidP="5D2EAFA1">
      <w:pPr>
        <w:spacing w:after="80"/>
        <w:jc w:val="center"/>
        <w:rPr>
          <w:rFonts w:cs="Arial"/>
          <w:b/>
          <w:bCs/>
        </w:rPr>
      </w:pPr>
      <w:r w:rsidRPr="5D2EAFA1">
        <w:rPr>
          <w:rFonts w:cs="Arial"/>
          <w:b/>
          <w:bCs/>
        </w:rPr>
        <w:t>Pentecost Sunday (A)</w:t>
      </w:r>
    </w:p>
    <w:p w14:paraId="208EA35D" w14:textId="77777777" w:rsidR="00410A6E" w:rsidRPr="00546B01" w:rsidRDefault="00410A6E" w:rsidP="00410A6E">
      <w:pPr>
        <w:spacing w:after="80"/>
        <w:rPr>
          <w:noProof/>
        </w:rPr>
      </w:pPr>
    </w:p>
    <w:p w14:paraId="1B1DE8CD" w14:textId="320A7805" w:rsidR="00410A6E" w:rsidRPr="00546B01" w:rsidRDefault="00410A6E" w:rsidP="00410A6E">
      <w:pPr>
        <w:spacing w:after="80"/>
        <w:rPr>
          <w:rFonts w:cs="Arial"/>
          <w:b/>
          <w:sz w:val="21"/>
          <w:szCs w:val="21"/>
        </w:rPr>
      </w:pPr>
      <w:r w:rsidRPr="00546B01">
        <w:rPr>
          <w:rFonts w:cs="Arial"/>
          <w:b/>
          <w:sz w:val="21"/>
          <w:szCs w:val="21"/>
        </w:rPr>
        <w:t xml:space="preserve">First Reading:  </w:t>
      </w:r>
      <w:r w:rsidR="002A60C1">
        <w:rPr>
          <w:rFonts w:cs="Arial"/>
          <w:b/>
          <w:sz w:val="21"/>
          <w:szCs w:val="21"/>
        </w:rPr>
        <w:t>Acts of the Apostles 2: 1-11</w:t>
      </w:r>
    </w:p>
    <w:p w14:paraId="6578B4EC" w14:textId="6DCF7465" w:rsidR="00410A6E" w:rsidRPr="00546B01" w:rsidRDefault="00410A6E" w:rsidP="00410A6E">
      <w:pPr>
        <w:spacing w:after="80"/>
        <w:rPr>
          <w:rFonts w:cs="Arial"/>
          <w:b/>
          <w:sz w:val="21"/>
          <w:szCs w:val="21"/>
        </w:rPr>
      </w:pPr>
      <w:r w:rsidRPr="00546B01">
        <w:rPr>
          <w:rFonts w:cs="Arial"/>
          <w:b/>
          <w:sz w:val="21"/>
          <w:szCs w:val="21"/>
        </w:rPr>
        <w:t xml:space="preserve">Psalm </w:t>
      </w:r>
      <w:r w:rsidR="00BF55BE">
        <w:rPr>
          <w:rFonts w:cs="Arial"/>
          <w:b/>
          <w:sz w:val="21"/>
          <w:szCs w:val="21"/>
        </w:rPr>
        <w:t>103</w:t>
      </w:r>
      <w:r w:rsidRPr="00546B01">
        <w:rPr>
          <w:rFonts w:cs="Arial"/>
          <w:b/>
          <w:sz w:val="21"/>
          <w:szCs w:val="21"/>
        </w:rPr>
        <w:t xml:space="preserve"> Response</w:t>
      </w:r>
      <w:r w:rsidRPr="00546B01">
        <w:rPr>
          <w:rFonts w:cs="Arial"/>
          <w:b/>
        </w:rPr>
        <w:t xml:space="preserve">: </w:t>
      </w:r>
      <w:r w:rsidR="00BF55BE">
        <w:rPr>
          <w:rFonts w:cs="Arial"/>
          <w:b/>
        </w:rPr>
        <w:t>Send forth your spirit, O Lord</w:t>
      </w:r>
      <w:r w:rsidR="00631DE3">
        <w:rPr>
          <w:rFonts w:cs="Arial"/>
          <w:b/>
        </w:rPr>
        <w:t>, and renew the face of the earth.</w:t>
      </w:r>
    </w:p>
    <w:p w14:paraId="62C1A144" w14:textId="1A1CDBC5" w:rsidR="00410A6E" w:rsidRDefault="00410A6E" w:rsidP="00410A6E">
      <w:pPr>
        <w:spacing w:after="80"/>
        <w:rPr>
          <w:b/>
          <w:bCs/>
          <w:noProof/>
          <w:sz w:val="21"/>
          <w:szCs w:val="21"/>
        </w:rPr>
      </w:pPr>
      <w:r w:rsidRPr="00546B01">
        <w:rPr>
          <w:b/>
          <w:bCs/>
          <w:noProof/>
          <w:sz w:val="21"/>
          <w:szCs w:val="21"/>
        </w:rPr>
        <w:t xml:space="preserve">Second Reading: </w:t>
      </w:r>
      <w:r w:rsidR="00631DE3">
        <w:rPr>
          <w:b/>
          <w:bCs/>
          <w:noProof/>
          <w:sz w:val="21"/>
          <w:szCs w:val="21"/>
        </w:rPr>
        <w:t xml:space="preserve">First letter of St Paul to the Corinthians </w:t>
      </w:r>
      <w:r w:rsidR="00833EC5">
        <w:rPr>
          <w:b/>
          <w:bCs/>
          <w:noProof/>
          <w:sz w:val="21"/>
          <w:szCs w:val="21"/>
        </w:rPr>
        <w:t>12:3-7, 12-13</w:t>
      </w:r>
    </w:p>
    <w:p w14:paraId="6027DD18" w14:textId="5571B9CC" w:rsidR="0023556E" w:rsidRPr="00546B01" w:rsidRDefault="0023556E" w:rsidP="00410A6E">
      <w:pPr>
        <w:spacing w:after="80"/>
        <w:rPr>
          <w:b/>
          <w:bCs/>
          <w:noProof/>
          <w:sz w:val="21"/>
          <w:szCs w:val="21"/>
        </w:rPr>
      </w:pPr>
      <w:r>
        <w:rPr>
          <w:b/>
          <w:bCs/>
          <w:noProof/>
          <w:sz w:val="21"/>
          <w:szCs w:val="21"/>
        </w:rPr>
        <w:t>Sequence</w:t>
      </w:r>
      <w:r w:rsidR="00DD12DB">
        <w:rPr>
          <w:b/>
          <w:bCs/>
          <w:noProof/>
          <w:sz w:val="21"/>
          <w:szCs w:val="21"/>
        </w:rPr>
        <w:t>:  see the end of the newsletter</w:t>
      </w:r>
    </w:p>
    <w:p w14:paraId="39549E3F" w14:textId="06A4816B" w:rsidR="00410A6E" w:rsidRPr="00546B01" w:rsidRDefault="5D2EAFA1" w:rsidP="00410A6E">
      <w:pPr>
        <w:spacing w:after="80"/>
        <w:rPr>
          <w:b/>
          <w:bCs/>
          <w:noProof/>
          <w:sz w:val="21"/>
          <w:szCs w:val="21"/>
        </w:rPr>
      </w:pPr>
      <w:r w:rsidRPr="5D2EAFA1">
        <w:rPr>
          <w:b/>
          <w:bCs/>
          <w:noProof/>
          <w:sz w:val="21"/>
          <w:szCs w:val="21"/>
        </w:rPr>
        <w:t>Gospel: John 20: 19-23</w:t>
      </w:r>
    </w:p>
    <w:p w14:paraId="6B77132D" w14:textId="41B3AE05" w:rsidR="00410A6E" w:rsidRDefault="00410A6E" w:rsidP="5D2EAFA1">
      <w:pPr>
        <w:spacing w:after="80"/>
        <w:rPr>
          <w:b/>
          <w:bCs/>
          <w:noProof/>
        </w:rPr>
      </w:pPr>
    </w:p>
    <w:p w14:paraId="1E50ECE2" w14:textId="5689AC1D" w:rsidR="00410A6E" w:rsidRDefault="5D2EAFA1" w:rsidP="5D2EAFA1">
      <w:pPr>
        <w:spacing w:after="80"/>
        <w:rPr>
          <w:b/>
          <w:bCs/>
          <w:noProof/>
        </w:rPr>
      </w:pPr>
      <w:r w:rsidRPr="5D2EAFA1">
        <w:rPr>
          <w:b/>
          <w:bCs/>
          <w:noProof/>
        </w:rPr>
        <w:t>Father John writes:</w:t>
      </w:r>
    </w:p>
    <w:p w14:paraId="0A11050A" w14:textId="301B0AF7" w:rsidR="00410A6E" w:rsidRDefault="5D2EAFA1" w:rsidP="5D2EAFA1">
      <w:pPr>
        <w:spacing w:after="80"/>
        <w:rPr>
          <w:rFonts w:ascii="Calibri" w:eastAsia="Calibri" w:hAnsi="Calibri" w:cs="Calibri"/>
          <w:noProof/>
          <w:sz w:val="22"/>
          <w:szCs w:val="22"/>
        </w:rPr>
      </w:pPr>
      <w:r w:rsidRPr="5D2EAFA1">
        <w:rPr>
          <w:rFonts w:ascii="Calibri" w:eastAsia="Calibri" w:hAnsi="Calibri" w:cs="Calibri"/>
          <w:noProof/>
          <w:sz w:val="22"/>
          <w:szCs w:val="22"/>
        </w:rPr>
        <w:t xml:space="preserve">What do you feel about change?  It can be quite threatening, especially if there is a large element of the “unknown” facing us.     </w:t>
      </w:r>
    </w:p>
    <w:p w14:paraId="570D6468" w14:textId="10CEF475" w:rsidR="00410A6E" w:rsidRDefault="5D2EAFA1" w:rsidP="5D2EAFA1">
      <w:pPr>
        <w:spacing w:after="80"/>
        <w:rPr>
          <w:rFonts w:ascii="Calibri" w:eastAsia="Calibri" w:hAnsi="Calibri" w:cs="Calibri"/>
          <w:noProof/>
          <w:sz w:val="22"/>
          <w:szCs w:val="22"/>
        </w:rPr>
      </w:pPr>
      <w:r w:rsidRPr="5D2EAFA1">
        <w:rPr>
          <w:rFonts w:ascii="Calibri" w:eastAsia="Calibri" w:hAnsi="Calibri" w:cs="Calibri"/>
          <w:noProof/>
          <w:sz w:val="22"/>
          <w:szCs w:val="22"/>
        </w:rPr>
        <w:t>Sometimes we just try to put up with ‘change’ until it stops, but underneath we desperately long to go back to what we were accustomed to.    But I am beginning to realise that the present Pandemic is one of those moments when history has truly shifted –a time when the world is never again going to be quite like it was before. It is not surprising that we feel lost, and try to comfort ourselves by imagining that our lives will go back to where we were used to.  But our fear is that we will never shake hands again?  Is the two meter gap really with us for ever?     There is a profound difference between adult independence and fearful isolation.</w:t>
      </w:r>
    </w:p>
    <w:p w14:paraId="3C5EAC8D" w14:textId="3BEBFACC" w:rsidR="00410A6E" w:rsidRDefault="5D2EAFA1" w:rsidP="5D2EAFA1">
      <w:pPr>
        <w:spacing w:after="80"/>
        <w:rPr>
          <w:rFonts w:ascii="Calibri" w:eastAsia="Calibri" w:hAnsi="Calibri" w:cs="Calibri"/>
          <w:noProof/>
          <w:sz w:val="22"/>
          <w:szCs w:val="22"/>
        </w:rPr>
      </w:pPr>
      <w:r w:rsidRPr="5D2EAFA1">
        <w:rPr>
          <w:rFonts w:ascii="Calibri" w:eastAsia="Calibri" w:hAnsi="Calibri" w:cs="Calibri"/>
          <w:noProof/>
          <w:sz w:val="22"/>
          <w:szCs w:val="22"/>
        </w:rPr>
        <w:t xml:space="preserve">We are encouraged to wear masks in case someone gets too close and breathes on us. The Gospel reading today for the feast of Pentecost (John 20.19-23) tells us ‘the disciples were locked in the room for fear of the Jews.. Jesus came and stood among them.. and said to them ‘As the Father sent me so I am sending you’. After saying this </w:t>
      </w:r>
      <w:r w:rsidRPr="5D2EAFA1">
        <w:rPr>
          <w:rFonts w:ascii="Calibri" w:eastAsia="Calibri" w:hAnsi="Calibri" w:cs="Calibri"/>
          <w:b/>
          <w:bCs/>
          <w:noProof/>
          <w:sz w:val="22"/>
          <w:szCs w:val="22"/>
        </w:rPr>
        <w:t>he breathed on them</w:t>
      </w:r>
      <w:r w:rsidRPr="5D2EAFA1">
        <w:rPr>
          <w:rFonts w:ascii="Calibri" w:eastAsia="Calibri" w:hAnsi="Calibri" w:cs="Calibri"/>
          <w:noProof/>
          <w:sz w:val="22"/>
          <w:szCs w:val="22"/>
        </w:rPr>
        <w:t xml:space="preserve"> and said ‘Receive the Holy Spirit’   When the Holy Spirit came down on each of them, the disciples were changed in one instance from being ‘listeners’ and ‘learners’ to being ‘proclaimers’ of the Good News</w:t>
      </w:r>
    </w:p>
    <w:p w14:paraId="3F414E93" w14:textId="59E1648A" w:rsidR="00410A6E" w:rsidRDefault="5D2EAFA1" w:rsidP="5D2EAFA1">
      <w:pPr>
        <w:spacing w:after="80"/>
        <w:rPr>
          <w:rFonts w:ascii="Calibri" w:eastAsia="Calibri" w:hAnsi="Calibri" w:cs="Calibri"/>
          <w:noProof/>
          <w:sz w:val="22"/>
          <w:szCs w:val="22"/>
        </w:rPr>
      </w:pPr>
      <w:r w:rsidRPr="5D2EAFA1">
        <w:rPr>
          <w:rFonts w:ascii="Calibri" w:eastAsia="Calibri" w:hAnsi="Calibri" w:cs="Calibri"/>
          <w:noProof/>
          <w:sz w:val="22"/>
          <w:szCs w:val="22"/>
        </w:rPr>
        <w:t xml:space="preserve">The feast of Pentecost celebrates this great moment when the world changed, or at least started to change.  And it is a change that is still continuing today.   Pentecost is the beginning of Christianity and of the Church.   The Word of God is proclaimed throughout the world.  Jesus said to the Apostles: </w:t>
      </w:r>
      <w:r w:rsidRPr="5D2EAFA1">
        <w:rPr>
          <w:rFonts w:ascii="Calibri" w:eastAsia="Calibri" w:hAnsi="Calibri" w:cs="Calibri"/>
          <w:i/>
          <w:iCs/>
          <w:noProof/>
          <w:sz w:val="22"/>
          <w:szCs w:val="22"/>
        </w:rPr>
        <w:t xml:space="preserve">“I will ask the Father, and He will give you another to be your Advocate who will be with you forever. This is the Spirit of truth whom the world cannot receive because it neither sees him nor knows him.  But you know him for he is with you and will be in you”  </w:t>
      </w:r>
      <w:r w:rsidRPr="5D2EAFA1">
        <w:rPr>
          <w:rFonts w:ascii="Calibri" w:eastAsia="Calibri" w:hAnsi="Calibri" w:cs="Calibri"/>
          <w:noProof/>
          <w:sz w:val="22"/>
          <w:szCs w:val="22"/>
        </w:rPr>
        <w:t xml:space="preserve">   Rejoice,  the Spirit of true change is with us.</w:t>
      </w:r>
    </w:p>
    <w:p w14:paraId="13D81F9A" w14:textId="7E7FDBD8" w:rsidR="00410A6E" w:rsidRDefault="5D2EAFA1" w:rsidP="5D2EAFA1">
      <w:pPr>
        <w:spacing w:after="80"/>
        <w:rPr>
          <w:b/>
          <w:bCs/>
          <w:noProof/>
          <w:sz w:val="22"/>
          <w:szCs w:val="22"/>
        </w:rPr>
      </w:pPr>
      <w:r w:rsidRPr="5D2EAFA1">
        <w:rPr>
          <w:b/>
          <w:bCs/>
          <w:noProof/>
          <w:sz w:val="22"/>
          <w:szCs w:val="22"/>
        </w:rPr>
        <w:t xml:space="preserve"> </w:t>
      </w:r>
    </w:p>
    <w:p w14:paraId="2DDD446C" w14:textId="22748655" w:rsidR="00410A6E" w:rsidRPr="00875E3C" w:rsidRDefault="5D2EAFA1" w:rsidP="5D2EAFA1">
      <w:pPr>
        <w:spacing w:after="80"/>
        <w:rPr>
          <w:rFonts w:cs="Arial"/>
          <w:b/>
          <w:bCs/>
          <w:sz w:val="21"/>
          <w:szCs w:val="21"/>
        </w:rPr>
      </w:pPr>
      <w:r w:rsidRPr="5D2EAFA1">
        <w:rPr>
          <w:rFonts w:cs="Arial"/>
          <w:b/>
          <w:bCs/>
          <w:sz w:val="21"/>
          <w:szCs w:val="21"/>
        </w:rPr>
        <w:t>Your Prayers are asked for:</w:t>
      </w:r>
    </w:p>
    <w:p w14:paraId="1C96C000" w14:textId="77777777" w:rsidR="00410A6E" w:rsidRPr="000E3A34" w:rsidRDefault="5D2EAFA1" w:rsidP="5D2EAFA1">
      <w:pPr>
        <w:spacing w:after="80"/>
        <w:rPr>
          <w:rFonts w:cs="Arial"/>
          <w:sz w:val="21"/>
          <w:szCs w:val="21"/>
        </w:rPr>
      </w:pPr>
      <w:r w:rsidRPr="5D2EAFA1">
        <w:rPr>
          <w:rFonts w:cs="Arial"/>
          <w:b/>
          <w:bCs/>
          <w:sz w:val="21"/>
          <w:szCs w:val="21"/>
        </w:rPr>
        <w:t xml:space="preserve">Those recently deceased:  Graham Cunliffe RIP.  </w:t>
      </w:r>
      <w:r w:rsidRPr="5D2EAFA1">
        <w:rPr>
          <w:rFonts w:cs="Arial"/>
          <w:sz w:val="21"/>
          <w:szCs w:val="21"/>
        </w:rPr>
        <w:t xml:space="preserve">His funeral will be in Tunbridge Wells </w:t>
      </w:r>
    </w:p>
    <w:p w14:paraId="5E506E87" w14:textId="77777777" w:rsidR="00410A6E" w:rsidRDefault="5D2EAFA1" w:rsidP="5D2EAFA1">
      <w:pPr>
        <w:spacing w:after="80"/>
        <w:rPr>
          <w:rFonts w:cs="Arial"/>
          <w:b/>
          <w:bCs/>
          <w:sz w:val="21"/>
          <w:szCs w:val="21"/>
        </w:rPr>
      </w:pPr>
      <w:r w:rsidRPr="5D2EAFA1">
        <w:rPr>
          <w:rFonts w:cs="Arial"/>
          <w:b/>
          <w:bCs/>
          <w:sz w:val="21"/>
          <w:szCs w:val="21"/>
        </w:rPr>
        <w:t>Those ill or infirm:</w:t>
      </w:r>
      <w:r w:rsidRPr="5D2EAFA1">
        <w:rPr>
          <w:sz w:val="21"/>
          <w:szCs w:val="21"/>
        </w:rPr>
        <w:t xml:space="preserve">  Joe Adams, Ellie Lawrence, Anne Bryant, Eric Booth, Patricia Hook, Elena Peck (senior), Marjorie Dumbleton, Josie Payne, Joe Venables and all those self-isolating or suffering from COVID-19</w:t>
      </w:r>
    </w:p>
    <w:p w14:paraId="1F60BE7B" w14:textId="4E64864A" w:rsidR="00434AE4" w:rsidRDefault="00410A6E" w:rsidP="5D2EAFA1">
      <w:pPr>
        <w:rPr>
          <w:rFonts w:ascii="Calibri" w:hAnsi="Calibri" w:cs="Calibri"/>
          <w:color w:val="000000"/>
          <w:sz w:val="21"/>
          <w:szCs w:val="21"/>
          <w:shd w:val="clear" w:color="auto" w:fill="FFFFFF"/>
        </w:rPr>
      </w:pPr>
      <w:r w:rsidRPr="47DCC1A8">
        <w:rPr>
          <w:rFonts w:cs="Arial"/>
          <w:b/>
          <w:bCs/>
          <w:sz w:val="21"/>
          <w:szCs w:val="21"/>
        </w:rPr>
        <w:t>Those whose anniversaries of death occur at this time</w:t>
      </w:r>
      <w:r>
        <w:rPr>
          <w:rFonts w:cs="Arial"/>
          <w:b/>
          <w:bCs/>
          <w:sz w:val="21"/>
          <w:szCs w:val="21"/>
        </w:rPr>
        <w:t xml:space="preserve">: </w:t>
      </w:r>
      <w:r w:rsidR="00C93F03" w:rsidRPr="5D2EAFA1">
        <w:rPr>
          <w:rFonts w:ascii="Calibri" w:hAnsi="Calibri" w:cs="Calibri"/>
          <w:color w:val="000000"/>
          <w:sz w:val="21"/>
          <w:szCs w:val="21"/>
          <w:shd w:val="clear" w:color="auto" w:fill="FFFFFF"/>
        </w:rPr>
        <w:t>Elsie Hulse,</w:t>
      </w:r>
      <w:r w:rsidR="0031288D" w:rsidRPr="5D2EAFA1">
        <w:rPr>
          <w:rFonts w:ascii="Calibri" w:hAnsi="Calibri" w:cs="Calibri"/>
          <w:color w:val="000000"/>
          <w:sz w:val="21"/>
          <w:szCs w:val="21"/>
          <w:shd w:val="clear" w:color="auto" w:fill="FFFFFF"/>
        </w:rPr>
        <w:t xml:space="preserve"> </w:t>
      </w:r>
      <w:r w:rsidR="002632EB" w:rsidRPr="5D2EAFA1">
        <w:rPr>
          <w:rFonts w:ascii="Calibri" w:hAnsi="Calibri" w:cs="Calibri"/>
          <w:color w:val="000000"/>
          <w:sz w:val="21"/>
          <w:szCs w:val="21"/>
          <w:shd w:val="clear" w:color="auto" w:fill="FFFFFF"/>
        </w:rPr>
        <w:t xml:space="preserve">Henry Balkham, </w:t>
      </w:r>
      <w:r w:rsidR="0002743E" w:rsidRPr="5D2EAFA1">
        <w:rPr>
          <w:rFonts w:ascii="Calibri" w:hAnsi="Calibri" w:cs="Calibri"/>
          <w:color w:val="000000"/>
          <w:sz w:val="21"/>
          <w:szCs w:val="21"/>
          <w:shd w:val="clear" w:color="auto" w:fill="FFFFFF"/>
        </w:rPr>
        <w:t>Dorothy Stewart, Desmond Collins, Paul Lamonte</w:t>
      </w:r>
      <w:r w:rsidR="00324950" w:rsidRPr="5D2EAFA1">
        <w:rPr>
          <w:rFonts w:ascii="Calibri" w:hAnsi="Calibri" w:cs="Calibri"/>
          <w:color w:val="000000"/>
          <w:sz w:val="21"/>
          <w:szCs w:val="21"/>
          <w:shd w:val="clear" w:color="auto" w:fill="FFFFFF"/>
        </w:rPr>
        <w:t xml:space="preserve">, </w:t>
      </w:r>
      <w:r w:rsidR="00266CC8" w:rsidRPr="5D2EAFA1">
        <w:rPr>
          <w:rFonts w:ascii="Calibri" w:hAnsi="Calibri" w:cs="Calibri"/>
          <w:color w:val="000000"/>
          <w:sz w:val="21"/>
          <w:szCs w:val="21"/>
          <w:shd w:val="clear" w:color="auto" w:fill="FFFFFF"/>
        </w:rPr>
        <w:t xml:space="preserve">Annie Smith, </w:t>
      </w:r>
      <w:r w:rsidR="00BB3B94" w:rsidRPr="5D2EAFA1">
        <w:rPr>
          <w:rFonts w:ascii="Calibri" w:hAnsi="Calibri" w:cs="Calibri"/>
          <w:color w:val="000000"/>
          <w:sz w:val="21"/>
          <w:szCs w:val="21"/>
          <w:shd w:val="clear" w:color="auto" w:fill="FFFFFF"/>
        </w:rPr>
        <w:t xml:space="preserve">Matthew Murphy, Colin Dolman, </w:t>
      </w:r>
      <w:r w:rsidR="00F92E6E" w:rsidRPr="5D2EAFA1">
        <w:rPr>
          <w:rFonts w:ascii="Calibri" w:hAnsi="Calibri" w:cs="Calibri"/>
          <w:color w:val="000000"/>
          <w:sz w:val="21"/>
          <w:szCs w:val="21"/>
          <w:shd w:val="clear" w:color="auto" w:fill="FFFFFF"/>
        </w:rPr>
        <w:t>Agnes Cosens and Fanny Porter.</w:t>
      </w:r>
    </w:p>
    <w:p w14:paraId="0180A9BE" w14:textId="0F8C2768" w:rsidR="002F56CA" w:rsidRDefault="002F56CA" w:rsidP="5D2EAFA1">
      <w:pPr>
        <w:rPr>
          <w:rFonts w:ascii="Calibri" w:hAnsi="Calibri" w:cs="Calibri"/>
          <w:color w:val="000000"/>
          <w:sz w:val="21"/>
          <w:szCs w:val="21"/>
          <w:shd w:val="clear" w:color="auto" w:fill="FFFFFF"/>
        </w:rPr>
      </w:pPr>
    </w:p>
    <w:p w14:paraId="78C9EF46" w14:textId="681AE2C1" w:rsidR="001C3B1A" w:rsidRDefault="001C3B1A" w:rsidP="5D2EAFA1">
      <w:pPr>
        <w:spacing w:line="360" w:lineRule="auto"/>
        <w:rPr>
          <w:rFonts w:ascii="Calibri" w:hAnsi="Calibri" w:cs="Calibri"/>
          <w:color w:val="000000" w:themeColor="text1"/>
          <w:sz w:val="21"/>
          <w:szCs w:val="21"/>
        </w:rPr>
      </w:pPr>
    </w:p>
    <w:p w14:paraId="28FA15BF" w14:textId="70639D5C" w:rsidR="001C3B1A" w:rsidRDefault="001C3B1A" w:rsidP="5D2EAFA1">
      <w:pPr>
        <w:spacing w:line="360" w:lineRule="auto"/>
        <w:rPr>
          <w:rFonts w:ascii="Calibri" w:hAnsi="Calibri" w:cs="Calibri"/>
          <w:color w:val="000000" w:themeColor="text1"/>
          <w:sz w:val="21"/>
          <w:szCs w:val="21"/>
        </w:rPr>
      </w:pPr>
    </w:p>
    <w:p w14:paraId="22CF02D5" w14:textId="62C4E84C" w:rsidR="001C3B1A" w:rsidRDefault="5D2EAFA1" w:rsidP="5D2EAFA1">
      <w:pPr>
        <w:spacing w:line="360" w:lineRule="auto"/>
        <w:rPr>
          <w:rFonts w:ascii="Verdana" w:eastAsia="Verdana" w:hAnsi="Verdana" w:cs="Verdana"/>
          <w:b/>
          <w:bCs/>
          <w:sz w:val="21"/>
          <w:szCs w:val="21"/>
        </w:rPr>
      </w:pPr>
      <w:r w:rsidRPr="5D2EAFA1">
        <w:rPr>
          <w:rFonts w:ascii="Verdana" w:eastAsia="Verdana" w:hAnsi="Verdana" w:cs="Verdana"/>
          <w:b/>
          <w:bCs/>
          <w:sz w:val="21"/>
          <w:szCs w:val="21"/>
        </w:rPr>
        <w:t>New Pilgrim Path Website of the Week</w:t>
      </w:r>
    </w:p>
    <w:p w14:paraId="0ED06E44" w14:textId="69142AEC" w:rsidR="001C3B1A" w:rsidRDefault="5D2EAFA1" w:rsidP="5D2EAFA1">
      <w:pPr>
        <w:rPr>
          <w:rFonts w:ascii="Calibri" w:hAnsi="Calibri" w:cs="Calibri"/>
          <w:color w:val="000000" w:themeColor="text1"/>
          <w:sz w:val="21"/>
          <w:szCs w:val="21"/>
        </w:rPr>
      </w:pPr>
      <w:r w:rsidRPr="5D2EAFA1">
        <w:rPr>
          <w:rFonts w:ascii="Calibri" w:eastAsia="Calibri" w:hAnsi="Calibri" w:cs="Calibri"/>
          <w:sz w:val="21"/>
          <w:szCs w:val="21"/>
        </w:rPr>
        <w:t>“All shall be well, and all shall be well, and all manner of thing shall be well.” This is the most famous saying of Julian of Norwich, the 14th century mystic theologian and spiritual writer. Her book, The Revelations of Divine Love, is widely acknowledged as one of the great classics of the spiritual life. In it, she vividly expresses her profound belief in a God of unconditional love, of merciful compassion and honesty, and a radical belief in the goodness of creation and humanity - deeply challenging to medieval ideas of a God of wrath. Robert Fruewirth is the author of The Drawing of the Love, a book which aims to enable people radically to apply her immense wisdom to their own situation. His one-hour video talk provides a superb introduction to the teachings of Julian. You can watch it</w:t>
      </w:r>
      <w:r w:rsidRPr="5D2EAFA1">
        <w:rPr>
          <w:rFonts w:ascii="Calibri" w:hAnsi="Calibri" w:cs="Calibri"/>
          <w:color w:val="000000" w:themeColor="text1"/>
          <w:sz w:val="21"/>
          <w:szCs w:val="21"/>
        </w:rPr>
        <w:t xml:space="preserve"> at www.newpilgrimpath.ie</w:t>
      </w:r>
    </w:p>
    <w:p w14:paraId="39FD8EFE" w14:textId="7C776479" w:rsidR="00131961" w:rsidRDefault="5D2EAFA1" w:rsidP="5D2EAFA1">
      <w:pPr>
        <w:rPr>
          <w:rFonts w:ascii="Calibri" w:hAnsi="Calibri" w:cs="Calibri"/>
          <w:color w:val="000000"/>
          <w:sz w:val="21"/>
          <w:szCs w:val="21"/>
          <w:shd w:val="clear" w:color="auto" w:fill="FFFFFF"/>
        </w:rPr>
      </w:pPr>
      <w:r w:rsidRPr="5D2EAFA1">
        <w:rPr>
          <w:rFonts w:ascii="Calibri" w:hAnsi="Calibri" w:cs="Calibri"/>
          <w:color w:val="000000" w:themeColor="text1"/>
          <w:sz w:val="21"/>
          <w:szCs w:val="21"/>
        </w:rPr>
        <w:t xml:space="preserve"> </w:t>
      </w:r>
    </w:p>
    <w:p w14:paraId="0454269A" w14:textId="0CD35C30" w:rsidR="00131961" w:rsidRDefault="5D2EAFA1" w:rsidP="5D2EAFA1">
      <w:pPr>
        <w:rPr>
          <w:rFonts w:ascii="Calibri" w:hAnsi="Calibri" w:cs="Calibri"/>
          <w:color w:val="000000" w:themeColor="text1"/>
          <w:sz w:val="21"/>
          <w:szCs w:val="21"/>
        </w:rPr>
      </w:pPr>
      <w:r w:rsidRPr="5D2EAFA1">
        <w:rPr>
          <w:rFonts w:ascii="Calibri" w:hAnsi="Calibri" w:cs="Calibri"/>
          <w:b/>
          <w:bCs/>
          <w:color w:val="000000" w:themeColor="text1"/>
        </w:rPr>
        <w:t>Pentecost Sunday marks the end of the Season of Easter. Next Sunday is Trinity Sunday.</w:t>
      </w:r>
      <w:r w:rsidRPr="5D2EAFA1">
        <w:rPr>
          <w:rFonts w:ascii="Calibri" w:hAnsi="Calibri" w:cs="Calibri"/>
          <w:color w:val="000000" w:themeColor="text1"/>
          <w:sz w:val="21"/>
          <w:szCs w:val="21"/>
        </w:rPr>
        <w:t xml:space="preserve">  </w:t>
      </w:r>
    </w:p>
    <w:p w14:paraId="6A0360E6" w14:textId="6114B50E" w:rsidR="0013196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In these strange times we cannot receive the sacraments of Reconciliation and Holy Communion as we normally would but here are prayers to help.</w:t>
      </w:r>
    </w:p>
    <w:p w14:paraId="7AE53C89" w14:textId="1184857F" w:rsidR="5D2EAFA1" w:rsidRDefault="5D2EAFA1" w:rsidP="5D2EAFA1">
      <w:pPr>
        <w:rPr>
          <w:rFonts w:ascii="Calibri" w:hAnsi="Calibri" w:cs="Calibri"/>
          <w:color w:val="000000" w:themeColor="text1"/>
          <w:sz w:val="21"/>
          <w:szCs w:val="21"/>
        </w:rPr>
      </w:pPr>
    </w:p>
    <w:tbl>
      <w:tblPr>
        <w:tblStyle w:val="TableGrid"/>
        <w:tblW w:w="0" w:type="auto"/>
        <w:tblLayout w:type="fixed"/>
        <w:tblLook w:val="06A0" w:firstRow="1" w:lastRow="0" w:firstColumn="1" w:lastColumn="0" w:noHBand="1" w:noVBand="1"/>
      </w:tblPr>
      <w:tblGrid>
        <w:gridCol w:w="5233"/>
        <w:gridCol w:w="5233"/>
      </w:tblGrid>
      <w:tr w:rsidR="5D2EAFA1" w14:paraId="2AF8EDC5" w14:textId="77777777" w:rsidTr="5D2EAFA1">
        <w:tc>
          <w:tcPr>
            <w:tcW w:w="5233" w:type="dxa"/>
          </w:tcPr>
          <w:p w14:paraId="53711E65" w14:textId="5D75136B" w:rsidR="5D2EAFA1" w:rsidRDefault="5D2EAFA1" w:rsidP="5D2EAFA1">
            <w:pPr>
              <w:jc w:val="center"/>
              <w:rPr>
                <w:rFonts w:ascii="Calibri" w:hAnsi="Calibri" w:cs="Calibri"/>
                <w:color w:val="000000" w:themeColor="text1"/>
                <w:sz w:val="21"/>
                <w:szCs w:val="21"/>
              </w:rPr>
            </w:pPr>
            <w:r w:rsidRPr="5D2EAFA1">
              <w:rPr>
                <w:rFonts w:ascii="Calibri" w:hAnsi="Calibri" w:cs="Calibri"/>
                <w:color w:val="000000" w:themeColor="text1"/>
                <w:sz w:val="21"/>
                <w:szCs w:val="21"/>
              </w:rPr>
              <w:t>Reconciliation</w:t>
            </w:r>
          </w:p>
        </w:tc>
        <w:tc>
          <w:tcPr>
            <w:tcW w:w="5233" w:type="dxa"/>
          </w:tcPr>
          <w:p w14:paraId="579D87AB" w14:textId="1EF0B185" w:rsidR="5D2EAFA1" w:rsidRDefault="5D2EAFA1" w:rsidP="5D2EAFA1">
            <w:pPr>
              <w:jc w:val="center"/>
              <w:rPr>
                <w:rFonts w:ascii="Calibri" w:hAnsi="Calibri" w:cs="Calibri"/>
                <w:color w:val="000000" w:themeColor="text1"/>
                <w:sz w:val="21"/>
                <w:szCs w:val="21"/>
              </w:rPr>
            </w:pPr>
            <w:r w:rsidRPr="5D2EAFA1">
              <w:rPr>
                <w:rFonts w:ascii="Calibri" w:hAnsi="Calibri" w:cs="Calibri"/>
                <w:color w:val="000000" w:themeColor="text1"/>
                <w:sz w:val="21"/>
                <w:szCs w:val="21"/>
              </w:rPr>
              <w:t>Spiritual Communion – Prayer of St Alphonsus</w:t>
            </w:r>
          </w:p>
        </w:tc>
      </w:tr>
      <w:tr w:rsidR="5D2EAFA1" w14:paraId="2019236B" w14:textId="77777777" w:rsidTr="5D2EAFA1">
        <w:tc>
          <w:tcPr>
            <w:tcW w:w="5233" w:type="dxa"/>
          </w:tcPr>
          <w:p w14:paraId="42DF9587" w14:textId="1560B90A" w:rsidR="5D2EAFA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Speak to God.  Tell Him in your prayer the truth, “Lord, I did this and this and this.  Forgive me.”  Ask His forgiveness with all your heart, with an act of contrition, and promise Him, “Afterwards I will go to Confession.”  You will return to God’s Grace immediately.</w:t>
            </w:r>
          </w:p>
          <w:p w14:paraId="4C2BDA16" w14:textId="62E5A3BB" w:rsidR="5D2EAFA1" w:rsidRDefault="5D2EAFA1" w:rsidP="5D2EAFA1">
            <w:pPr>
              <w:rPr>
                <w:rFonts w:ascii="Calibri" w:hAnsi="Calibri" w:cs="Calibri"/>
                <w:color w:val="000000" w:themeColor="text1"/>
                <w:sz w:val="21"/>
                <w:szCs w:val="21"/>
              </w:rPr>
            </w:pPr>
          </w:p>
        </w:tc>
        <w:tc>
          <w:tcPr>
            <w:tcW w:w="5233" w:type="dxa"/>
          </w:tcPr>
          <w:p w14:paraId="3C6645CC" w14:textId="7A3F2390" w:rsidR="5D2EAFA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My Jesus, I believe that you are present in this Holy Sacrament of the altar.  I love you above all things and I passionately desire to receive you into my soul.</w:t>
            </w:r>
          </w:p>
          <w:p w14:paraId="380674E8" w14:textId="70558901" w:rsidR="5D2EAFA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Since I cannot now receive you sacramentally, come spiritually into my soul so that I may unite myself wholly to you now and forever.  Amen.</w:t>
            </w:r>
          </w:p>
        </w:tc>
      </w:tr>
    </w:tbl>
    <w:p w14:paraId="370B8C26" w14:textId="4FFD3A28" w:rsidR="00131961" w:rsidRDefault="00131961" w:rsidP="5D2EAFA1">
      <w:pPr>
        <w:rPr>
          <w:rFonts w:ascii="Calibri" w:hAnsi="Calibri" w:cs="Calibri"/>
          <w:color w:val="000000"/>
          <w:sz w:val="21"/>
          <w:szCs w:val="21"/>
          <w:shd w:val="clear" w:color="auto" w:fill="FFFFFF"/>
        </w:rPr>
      </w:pPr>
    </w:p>
    <w:p w14:paraId="22342E0D" w14:textId="69AC7237" w:rsidR="5D2EAFA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 xml:space="preserve">The Cycle of Prayer for Ordinary Time (Summer) </w:t>
      </w:r>
      <w:r w:rsidR="001B5EB4" w:rsidRPr="5D2EAFA1">
        <w:rPr>
          <w:rFonts w:ascii="Calibri" w:hAnsi="Calibri" w:cs="Calibri"/>
          <w:color w:val="000000" w:themeColor="text1"/>
          <w:sz w:val="21"/>
          <w:szCs w:val="21"/>
        </w:rPr>
        <w:t>is: -</w:t>
      </w:r>
    </w:p>
    <w:p w14:paraId="77A77F96" w14:textId="15CDE1EA" w:rsidR="5D2EAFA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For a deeper understanding between Christians and Jews.</w:t>
      </w:r>
    </w:p>
    <w:p w14:paraId="38772877" w14:textId="4453383E" w:rsidR="5D2EAFA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For those who suffer persecution, oppression and denial of human rights.</w:t>
      </w:r>
    </w:p>
    <w:p w14:paraId="29F5E4B2" w14:textId="65FD5B53" w:rsidR="5D2EAFA1" w:rsidRDefault="5D2EAFA1" w:rsidP="5D2EAFA1">
      <w:pPr>
        <w:rPr>
          <w:rFonts w:ascii="Calibri" w:hAnsi="Calibri" w:cs="Calibri"/>
          <w:color w:val="000000" w:themeColor="text1"/>
          <w:sz w:val="21"/>
          <w:szCs w:val="21"/>
        </w:rPr>
      </w:pPr>
      <w:r w:rsidRPr="5D2EAFA1">
        <w:rPr>
          <w:rFonts w:ascii="Calibri" w:hAnsi="Calibri" w:cs="Calibri"/>
          <w:color w:val="000000" w:themeColor="text1"/>
          <w:sz w:val="21"/>
          <w:szCs w:val="21"/>
        </w:rPr>
        <w:t>For human life.  For seafarers.  For Europe.</w:t>
      </w:r>
    </w:p>
    <w:p w14:paraId="22F1C7A9" w14:textId="315DB3A5" w:rsidR="5D2EAFA1" w:rsidRDefault="5D2EAFA1" w:rsidP="5D2EAFA1">
      <w:pPr>
        <w:rPr>
          <w:rFonts w:ascii="Calibri" w:hAnsi="Calibri" w:cs="Calibri"/>
          <w:color w:val="000000" w:themeColor="text1"/>
          <w:sz w:val="21"/>
          <w:szCs w:val="21"/>
        </w:rPr>
      </w:pPr>
    </w:p>
    <w:tbl>
      <w:tblPr>
        <w:tblStyle w:val="TableGrid"/>
        <w:tblW w:w="0" w:type="auto"/>
        <w:tblLook w:val="04A0" w:firstRow="1" w:lastRow="0" w:firstColumn="1" w:lastColumn="0" w:noHBand="0" w:noVBand="1"/>
      </w:tblPr>
      <w:tblGrid>
        <w:gridCol w:w="5228"/>
        <w:gridCol w:w="5228"/>
      </w:tblGrid>
      <w:tr w:rsidR="00E77603" w14:paraId="34AAFD92" w14:textId="77777777" w:rsidTr="5D2EAFA1">
        <w:tc>
          <w:tcPr>
            <w:tcW w:w="10456" w:type="dxa"/>
            <w:gridSpan w:val="2"/>
          </w:tcPr>
          <w:p w14:paraId="6B3AB090" w14:textId="77777777" w:rsidR="00E77603" w:rsidRPr="007F0BCE" w:rsidRDefault="5D2EAFA1" w:rsidP="5D2EAFA1">
            <w:pPr>
              <w:jc w:val="center"/>
              <w:rPr>
                <w:b/>
                <w:bCs/>
                <w:sz w:val="21"/>
                <w:szCs w:val="21"/>
              </w:rPr>
            </w:pPr>
            <w:r w:rsidRPr="5D2EAFA1">
              <w:rPr>
                <w:b/>
                <w:bCs/>
                <w:sz w:val="21"/>
                <w:szCs w:val="21"/>
              </w:rPr>
              <w:t>Sequence</w:t>
            </w:r>
          </w:p>
          <w:p w14:paraId="7E058422" w14:textId="77777777" w:rsidR="00E77603" w:rsidRDefault="00E77603" w:rsidP="5D2EAFA1">
            <w:pPr>
              <w:jc w:val="center"/>
              <w:rPr>
                <w:rFonts w:ascii="Calibri" w:hAnsi="Calibri" w:cs="Calibri"/>
                <w:color w:val="000000"/>
                <w:sz w:val="21"/>
                <w:szCs w:val="21"/>
                <w:shd w:val="clear" w:color="auto" w:fill="FFFFFF"/>
              </w:rPr>
            </w:pPr>
          </w:p>
        </w:tc>
      </w:tr>
      <w:tr w:rsidR="00131961" w14:paraId="5B052BB6" w14:textId="77777777" w:rsidTr="5D2EAFA1">
        <w:trPr>
          <w:trHeight w:val="4980"/>
        </w:trPr>
        <w:tc>
          <w:tcPr>
            <w:tcW w:w="5228" w:type="dxa"/>
          </w:tcPr>
          <w:p w14:paraId="0FB7877E" w14:textId="77777777" w:rsidR="00131961" w:rsidRDefault="5D2EAFA1" w:rsidP="5D2EAFA1">
            <w:pPr>
              <w:rPr>
                <w:sz w:val="21"/>
                <w:szCs w:val="21"/>
              </w:rPr>
            </w:pPr>
            <w:r w:rsidRPr="5D2EAFA1">
              <w:rPr>
                <w:sz w:val="21"/>
                <w:szCs w:val="21"/>
              </w:rPr>
              <w:t>Holy Spirit, Lord of light,</w:t>
            </w:r>
          </w:p>
          <w:p w14:paraId="0ED59C0E" w14:textId="77777777" w:rsidR="00131961" w:rsidRDefault="5D2EAFA1" w:rsidP="5D2EAFA1">
            <w:pPr>
              <w:rPr>
                <w:sz w:val="21"/>
                <w:szCs w:val="21"/>
              </w:rPr>
            </w:pPr>
            <w:r w:rsidRPr="5D2EAFA1">
              <w:rPr>
                <w:sz w:val="21"/>
                <w:szCs w:val="21"/>
              </w:rPr>
              <w:t>From the clear, celestial height</w:t>
            </w:r>
          </w:p>
          <w:p w14:paraId="33D0902A" w14:textId="5B39099B" w:rsidR="00131961" w:rsidRDefault="5D2EAFA1" w:rsidP="5D2EAFA1">
            <w:pPr>
              <w:rPr>
                <w:sz w:val="21"/>
                <w:szCs w:val="21"/>
              </w:rPr>
            </w:pPr>
            <w:r w:rsidRPr="5D2EAFA1">
              <w:rPr>
                <w:sz w:val="21"/>
                <w:szCs w:val="21"/>
              </w:rPr>
              <w:t>Thy pure beaming radiance give.</w:t>
            </w:r>
          </w:p>
          <w:p w14:paraId="36326CEE" w14:textId="77777777" w:rsidR="00131961" w:rsidRDefault="00131961" w:rsidP="5D2EAFA1">
            <w:pPr>
              <w:rPr>
                <w:sz w:val="21"/>
                <w:szCs w:val="21"/>
              </w:rPr>
            </w:pPr>
          </w:p>
          <w:p w14:paraId="6930A91A" w14:textId="77777777" w:rsidR="00131961" w:rsidRDefault="00131961"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 xml:space="preserve">Come, thou Father of the poor, </w:t>
            </w:r>
          </w:p>
          <w:p w14:paraId="0AD43239" w14:textId="77777777" w:rsidR="00131961" w:rsidRDefault="00131961"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Come with treasures which endure;</w:t>
            </w:r>
          </w:p>
          <w:p w14:paraId="09977E24" w14:textId="4789B656" w:rsidR="00131961" w:rsidRDefault="00131961"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Come, thou light of all that live!</w:t>
            </w:r>
          </w:p>
          <w:p w14:paraId="0924CCD9" w14:textId="77777777" w:rsidR="00131961" w:rsidRDefault="00131961" w:rsidP="5D2EAFA1">
            <w:pPr>
              <w:rPr>
                <w:rFonts w:ascii="Calibri" w:hAnsi="Calibri" w:cs="Calibri"/>
                <w:color w:val="000000"/>
                <w:sz w:val="21"/>
                <w:szCs w:val="21"/>
                <w:shd w:val="clear" w:color="auto" w:fill="FFFFFF"/>
              </w:rPr>
            </w:pPr>
          </w:p>
          <w:p w14:paraId="13CEDEDB" w14:textId="77777777" w:rsidR="00131961" w:rsidRDefault="00131961"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Thou, of all consolers best,</w:t>
            </w:r>
          </w:p>
          <w:p w14:paraId="02483EBF" w14:textId="77777777" w:rsidR="00131961" w:rsidRDefault="00131961"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Thou, the soul’s delightful guest,</w:t>
            </w:r>
          </w:p>
          <w:p w14:paraId="289BC7EE" w14:textId="63D35EDF" w:rsidR="00131961" w:rsidRDefault="00131961"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Dost refreshing peace bestow;</w:t>
            </w:r>
          </w:p>
          <w:p w14:paraId="3EEB7A23" w14:textId="77777777" w:rsidR="00131961" w:rsidRDefault="00131961" w:rsidP="5D2EAFA1">
            <w:pPr>
              <w:rPr>
                <w:rFonts w:ascii="Calibri" w:hAnsi="Calibri" w:cs="Calibri"/>
                <w:color w:val="000000"/>
                <w:sz w:val="21"/>
                <w:szCs w:val="21"/>
                <w:shd w:val="clear" w:color="auto" w:fill="FFFFFF"/>
              </w:rPr>
            </w:pPr>
          </w:p>
          <w:p w14:paraId="7B51C52F" w14:textId="77777777" w:rsidR="00131961" w:rsidRDefault="00131961"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Thou in toil art comfort sweet;</w:t>
            </w:r>
          </w:p>
          <w:p w14:paraId="0B06971C" w14:textId="77777777" w:rsidR="00131961" w:rsidRDefault="00131961"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Pleasant coolness in the heat;</w:t>
            </w:r>
          </w:p>
          <w:p w14:paraId="16DFCA8A" w14:textId="6AB9647B" w:rsidR="00131961" w:rsidRDefault="00131961"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Solace in the midst of woe.</w:t>
            </w:r>
          </w:p>
          <w:p w14:paraId="6550C5BB" w14:textId="77777777" w:rsidR="00131961" w:rsidRDefault="00131961" w:rsidP="5D2EAFA1">
            <w:pPr>
              <w:rPr>
                <w:rFonts w:ascii="Calibri" w:hAnsi="Calibri" w:cs="Calibri"/>
                <w:color w:val="000000"/>
                <w:sz w:val="21"/>
                <w:szCs w:val="21"/>
                <w:shd w:val="clear" w:color="auto" w:fill="FFFFFF"/>
              </w:rPr>
            </w:pPr>
          </w:p>
          <w:p w14:paraId="685E1315" w14:textId="77777777" w:rsidR="00175C37" w:rsidRDefault="00175C37"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Light immortal, light divine,</w:t>
            </w:r>
          </w:p>
          <w:p w14:paraId="7C0EEC29" w14:textId="77777777" w:rsidR="00175C37" w:rsidRDefault="00175C37"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Visit thou these hearts of thine,</w:t>
            </w:r>
          </w:p>
          <w:p w14:paraId="6386D16F" w14:textId="77777777" w:rsidR="00175C37" w:rsidRDefault="00175C37"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And our inmost being fill:</w:t>
            </w:r>
          </w:p>
          <w:p w14:paraId="1ECE8F33" w14:textId="77777777" w:rsidR="00131961" w:rsidRDefault="00131961" w:rsidP="5D2EAFA1">
            <w:pPr>
              <w:rPr>
                <w:rFonts w:ascii="Calibri" w:hAnsi="Calibri" w:cs="Calibri"/>
                <w:color w:val="000000"/>
                <w:sz w:val="21"/>
                <w:szCs w:val="21"/>
                <w:shd w:val="clear" w:color="auto" w:fill="FFFFFF"/>
              </w:rPr>
            </w:pPr>
          </w:p>
        </w:tc>
        <w:tc>
          <w:tcPr>
            <w:tcW w:w="5228" w:type="dxa"/>
          </w:tcPr>
          <w:p w14:paraId="138A4D62" w14:textId="77777777" w:rsidR="00095E7E" w:rsidRDefault="00095E7E"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If thou take thy grace away</w:t>
            </w:r>
            <w:r w:rsidR="00303BBE" w:rsidRPr="5D2EAFA1">
              <w:rPr>
                <w:rFonts w:ascii="Calibri" w:hAnsi="Calibri" w:cs="Calibri"/>
                <w:color w:val="000000"/>
                <w:sz w:val="21"/>
                <w:szCs w:val="21"/>
                <w:shd w:val="clear" w:color="auto" w:fill="FFFFFF"/>
              </w:rPr>
              <w:t>,</w:t>
            </w:r>
          </w:p>
          <w:p w14:paraId="35F782BB" w14:textId="77777777" w:rsidR="00303BBE" w:rsidRDefault="00303BBE"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Nothing pure in man will stay:</w:t>
            </w:r>
          </w:p>
          <w:p w14:paraId="2767E077" w14:textId="77777777" w:rsidR="00303BBE" w:rsidRDefault="001C1C6F"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All his good is turned to ill.</w:t>
            </w:r>
          </w:p>
          <w:p w14:paraId="44013881" w14:textId="77777777" w:rsidR="001C1C6F" w:rsidRDefault="001C1C6F" w:rsidP="5D2EAFA1">
            <w:pPr>
              <w:rPr>
                <w:rFonts w:ascii="Calibri" w:hAnsi="Calibri" w:cs="Calibri"/>
                <w:color w:val="000000"/>
                <w:sz w:val="21"/>
                <w:szCs w:val="21"/>
                <w:shd w:val="clear" w:color="auto" w:fill="FFFFFF"/>
              </w:rPr>
            </w:pPr>
          </w:p>
          <w:p w14:paraId="67F7C465" w14:textId="77777777" w:rsidR="001C1C6F" w:rsidRDefault="001C1C6F"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Heal our wounds, our strength renew</w:t>
            </w:r>
            <w:r w:rsidR="00E63F65" w:rsidRPr="5D2EAFA1">
              <w:rPr>
                <w:rFonts w:ascii="Calibri" w:hAnsi="Calibri" w:cs="Calibri"/>
                <w:color w:val="000000"/>
                <w:sz w:val="21"/>
                <w:szCs w:val="21"/>
                <w:shd w:val="clear" w:color="auto" w:fill="FFFFFF"/>
              </w:rPr>
              <w:t>;</w:t>
            </w:r>
          </w:p>
          <w:p w14:paraId="332B0D2B" w14:textId="77777777" w:rsidR="00E63F65" w:rsidRDefault="00E63F65"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On our dryness pour thy dew;</w:t>
            </w:r>
          </w:p>
          <w:p w14:paraId="3F2F290C" w14:textId="77777777" w:rsidR="00E63F65" w:rsidRDefault="00E63F65"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 xml:space="preserve">Wash the stains of </w:t>
            </w:r>
            <w:r w:rsidR="00175C37" w:rsidRPr="5D2EAFA1">
              <w:rPr>
                <w:rFonts w:ascii="Calibri" w:hAnsi="Calibri" w:cs="Calibri"/>
                <w:color w:val="000000"/>
                <w:sz w:val="21"/>
                <w:szCs w:val="21"/>
                <w:shd w:val="clear" w:color="auto" w:fill="FFFFFF"/>
              </w:rPr>
              <w:t>guilt away:</w:t>
            </w:r>
          </w:p>
          <w:p w14:paraId="20EF4E59" w14:textId="77777777" w:rsidR="00175C37" w:rsidRDefault="00175C37" w:rsidP="5D2EAFA1">
            <w:pPr>
              <w:rPr>
                <w:rFonts w:ascii="Calibri" w:hAnsi="Calibri" w:cs="Calibri"/>
                <w:color w:val="000000"/>
                <w:sz w:val="21"/>
                <w:szCs w:val="21"/>
                <w:shd w:val="clear" w:color="auto" w:fill="FFFFFF"/>
              </w:rPr>
            </w:pPr>
          </w:p>
          <w:p w14:paraId="74B1B416" w14:textId="77777777" w:rsidR="00175C37" w:rsidRDefault="004D5C01"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Bend the stubborn heart and will</w:t>
            </w:r>
            <w:r w:rsidR="007F58DE" w:rsidRPr="5D2EAFA1">
              <w:rPr>
                <w:rFonts w:ascii="Calibri" w:hAnsi="Calibri" w:cs="Calibri"/>
                <w:color w:val="000000"/>
                <w:sz w:val="21"/>
                <w:szCs w:val="21"/>
                <w:shd w:val="clear" w:color="auto" w:fill="FFFFFF"/>
              </w:rPr>
              <w:t>;</w:t>
            </w:r>
          </w:p>
          <w:p w14:paraId="3912A71C" w14:textId="5138ED1D" w:rsidR="007F58DE" w:rsidRDefault="007F58DE"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Melt the frozen, warm the chill;</w:t>
            </w:r>
          </w:p>
          <w:p w14:paraId="0FED5CE9" w14:textId="555AC691" w:rsidR="007F58DE" w:rsidRDefault="00934566"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Guide the steps that go astray.</w:t>
            </w:r>
          </w:p>
          <w:p w14:paraId="168085AA" w14:textId="5B948E31" w:rsidR="00934566" w:rsidRDefault="00934566" w:rsidP="5D2EAFA1">
            <w:pPr>
              <w:rPr>
                <w:rFonts w:ascii="Calibri" w:hAnsi="Calibri" w:cs="Calibri"/>
                <w:color w:val="000000"/>
                <w:sz w:val="21"/>
                <w:szCs w:val="21"/>
                <w:shd w:val="clear" w:color="auto" w:fill="FFFFFF"/>
              </w:rPr>
            </w:pPr>
          </w:p>
          <w:p w14:paraId="6D1FD9EB" w14:textId="5EEADF92" w:rsidR="00934566" w:rsidRDefault="00934566"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Thou, on us who evermore</w:t>
            </w:r>
          </w:p>
          <w:p w14:paraId="738FBFAC" w14:textId="3974A6F8" w:rsidR="00780D92" w:rsidRDefault="00780D92"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Thee confess and thee adore,</w:t>
            </w:r>
          </w:p>
          <w:p w14:paraId="4B364532" w14:textId="4385BF69" w:rsidR="00780D92" w:rsidRDefault="00780D92"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With thy sevenfold gifts descen</w:t>
            </w:r>
            <w:r w:rsidR="0009064D" w:rsidRPr="5D2EAFA1">
              <w:rPr>
                <w:rFonts w:ascii="Calibri" w:hAnsi="Calibri" w:cs="Calibri"/>
                <w:color w:val="000000"/>
                <w:sz w:val="21"/>
                <w:szCs w:val="21"/>
                <w:shd w:val="clear" w:color="auto" w:fill="FFFFFF"/>
              </w:rPr>
              <w:t>d:</w:t>
            </w:r>
          </w:p>
          <w:p w14:paraId="7D0CF5AF" w14:textId="753A32E8" w:rsidR="0009064D" w:rsidRDefault="0009064D" w:rsidP="5D2EAFA1">
            <w:pPr>
              <w:rPr>
                <w:rFonts w:ascii="Calibri" w:hAnsi="Calibri" w:cs="Calibri"/>
                <w:color w:val="000000"/>
                <w:sz w:val="21"/>
                <w:szCs w:val="21"/>
                <w:shd w:val="clear" w:color="auto" w:fill="FFFFFF"/>
              </w:rPr>
            </w:pPr>
          </w:p>
          <w:p w14:paraId="54BFE3B1" w14:textId="5FD2112D" w:rsidR="0009064D" w:rsidRDefault="0009064D"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Give us comfort when we die;</w:t>
            </w:r>
          </w:p>
          <w:p w14:paraId="18E9E675" w14:textId="290FB854" w:rsidR="0009064D" w:rsidRDefault="0009064D"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Give us life with thee on high</w:t>
            </w:r>
            <w:r w:rsidR="007F0BCE" w:rsidRPr="5D2EAFA1">
              <w:rPr>
                <w:rFonts w:ascii="Calibri" w:hAnsi="Calibri" w:cs="Calibri"/>
                <w:color w:val="000000"/>
                <w:sz w:val="21"/>
                <w:szCs w:val="21"/>
                <w:shd w:val="clear" w:color="auto" w:fill="FFFFFF"/>
              </w:rPr>
              <w:t>;</w:t>
            </w:r>
          </w:p>
          <w:p w14:paraId="5B1F437C" w14:textId="70D14C48" w:rsidR="007F0BCE" w:rsidRDefault="007F0BCE" w:rsidP="5D2EAFA1">
            <w:pPr>
              <w:rPr>
                <w:rFonts w:ascii="Calibri" w:hAnsi="Calibri" w:cs="Calibri"/>
                <w:color w:val="000000"/>
                <w:sz w:val="21"/>
                <w:szCs w:val="21"/>
                <w:shd w:val="clear" w:color="auto" w:fill="FFFFFF"/>
              </w:rPr>
            </w:pPr>
            <w:r w:rsidRPr="5D2EAFA1">
              <w:rPr>
                <w:rFonts w:ascii="Calibri" w:hAnsi="Calibri" w:cs="Calibri"/>
                <w:color w:val="000000"/>
                <w:sz w:val="21"/>
                <w:szCs w:val="21"/>
                <w:shd w:val="clear" w:color="auto" w:fill="FFFFFF"/>
              </w:rPr>
              <w:t>Give us joys that never end.</w:t>
            </w:r>
          </w:p>
          <w:p w14:paraId="7558641A" w14:textId="0D74133C" w:rsidR="007F58DE" w:rsidRDefault="007F58DE" w:rsidP="5D2EAFA1">
            <w:pPr>
              <w:rPr>
                <w:rFonts w:ascii="Calibri" w:hAnsi="Calibri" w:cs="Calibri"/>
                <w:color w:val="000000"/>
                <w:sz w:val="21"/>
                <w:szCs w:val="21"/>
                <w:shd w:val="clear" w:color="auto" w:fill="FFFFFF"/>
              </w:rPr>
            </w:pPr>
          </w:p>
        </w:tc>
      </w:tr>
    </w:tbl>
    <w:p w14:paraId="6E917770" w14:textId="77777777" w:rsidR="001C3B1A" w:rsidRDefault="001C3B1A" w:rsidP="5D2EAFA1">
      <w:pPr>
        <w:rPr>
          <w:rFonts w:ascii="Calibri" w:hAnsi="Calibri" w:cs="Calibri"/>
          <w:color w:val="000000"/>
          <w:sz w:val="21"/>
          <w:szCs w:val="21"/>
          <w:shd w:val="clear" w:color="auto" w:fill="FFFFFF"/>
        </w:rPr>
      </w:pPr>
    </w:p>
    <w:p w14:paraId="549E9C8F" w14:textId="4C7630F4" w:rsidR="5D2EAFA1" w:rsidRDefault="5D2EAFA1" w:rsidP="5D2EAFA1">
      <w:pPr>
        <w:rPr>
          <w:rFonts w:ascii="Calibri" w:hAnsi="Calibri" w:cs="Calibri"/>
          <w:color w:val="000000" w:themeColor="text1"/>
          <w:sz w:val="21"/>
          <w:szCs w:val="21"/>
        </w:rPr>
      </w:pPr>
    </w:p>
    <w:p w14:paraId="3509BB8B" w14:textId="14789F4E" w:rsidR="5D2EAFA1" w:rsidRDefault="5D2EAFA1" w:rsidP="5D2EAFA1">
      <w:pPr>
        <w:rPr>
          <w:rFonts w:ascii="Calibri" w:hAnsi="Calibri" w:cs="Calibri"/>
          <w:color w:val="000000" w:themeColor="text1"/>
          <w:sz w:val="21"/>
          <w:szCs w:val="21"/>
        </w:rPr>
      </w:pPr>
    </w:p>
    <w:p w14:paraId="44B421A6" w14:textId="42DABC56" w:rsidR="5D2EAFA1" w:rsidRDefault="5D2EAFA1" w:rsidP="5D2EAFA1">
      <w:pPr>
        <w:rPr>
          <w:rFonts w:ascii="Calibri" w:hAnsi="Calibri" w:cs="Calibri"/>
          <w:color w:val="000000" w:themeColor="text1"/>
          <w:sz w:val="21"/>
          <w:szCs w:val="21"/>
        </w:rPr>
      </w:pPr>
    </w:p>
    <w:p w14:paraId="236F23B5" w14:textId="5844A18F" w:rsidR="5D2EAFA1" w:rsidRDefault="5D2EAFA1" w:rsidP="5D2EAFA1">
      <w:pPr>
        <w:rPr>
          <w:rFonts w:ascii="Calibri" w:hAnsi="Calibri" w:cs="Calibri"/>
          <w:color w:val="000000" w:themeColor="text1"/>
          <w:sz w:val="21"/>
          <w:szCs w:val="21"/>
        </w:rPr>
      </w:pPr>
    </w:p>
    <w:p w14:paraId="497E3B64" w14:textId="6CFF1704" w:rsidR="5D2EAFA1" w:rsidRDefault="5D2EAFA1" w:rsidP="5D2EAFA1">
      <w:pPr>
        <w:rPr>
          <w:rFonts w:ascii="Calibri" w:hAnsi="Calibri" w:cs="Calibri"/>
          <w:color w:val="000000" w:themeColor="text1"/>
          <w:sz w:val="21"/>
          <w:szCs w:val="21"/>
        </w:rPr>
      </w:pPr>
    </w:p>
    <w:p w14:paraId="7CBE83D9" w14:textId="776A0A68" w:rsidR="5D2EAFA1" w:rsidRDefault="5D2EAFA1" w:rsidP="5D2EAFA1">
      <w:pPr>
        <w:rPr>
          <w:rFonts w:ascii="Calibri" w:hAnsi="Calibri" w:cs="Calibri"/>
          <w:color w:val="000000" w:themeColor="text1"/>
          <w:sz w:val="21"/>
          <w:szCs w:val="21"/>
        </w:rPr>
      </w:pPr>
    </w:p>
    <w:p w14:paraId="754709E9" w14:textId="4E2164B9" w:rsidR="5D2EAFA1" w:rsidRDefault="5D2EAFA1" w:rsidP="5D2EAFA1">
      <w:pPr>
        <w:rPr>
          <w:rFonts w:ascii="Calibri" w:hAnsi="Calibri" w:cs="Calibri"/>
          <w:color w:val="000000" w:themeColor="text1"/>
          <w:sz w:val="21"/>
          <w:szCs w:val="21"/>
        </w:rPr>
      </w:pPr>
    </w:p>
    <w:p w14:paraId="020D608D" w14:textId="6ECE8E78" w:rsidR="5D2EAFA1" w:rsidRDefault="5D2EAFA1" w:rsidP="5D2EAFA1">
      <w:pPr>
        <w:rPr>
          <w:rFonts w:ascii="Calibri" w:hAnsi="Calibri" w:cs="Calibri"/>
          <w:color w:val="000000" w:themeColor="text1"/>
          <w:sz w:val="21"/>
          <w:szCs w:val="21"/>
        </w:rPr>
      </w:pPr>
    </w:p>
    <w:sectPr w:rsidR="5D2EAFA1" w:rsidSect="00410A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6E"/>
    <w:rsid w:val="00013F1B"/>
    <w:rsid w:val="0001741A"/>
    <w:rsid w:val="0002743E"/>
    <w:rsid w:val="00054FF1"/>
    <w:rsid w:val="0009064D"/>
    <w:rsid w:val="00095E7E"/>
    <w:rsid w:val="000F1991"/>
    <w:rsid w:val="00131961"/>
    <w:rsid w:val="00175C37"/>
    <w:rsid w:val="001B5EB4"/>
    <w:rsid w:val="001C1C6F"/>
    <w:rsid w:val="001C3B1A"/>
    <w:rsid w:val="0023556E"/>
    <w:rsid w:val="002632EB"/>
    <w:rsid w:val="00266CC8"/>
    <w:rsid w:val="00281980"/>
    <w:rsid w:val="002A60C1"/>
    <w:rsid w:val="002B1C24"/>
    <w:rsid w:val="002F56CA"/>
    <w:rsid w:val="002F5E36"/>
    <w:rsid w:val="00303BBE"/>
    <w:rsid w:val="0031288D"/>
    <w:rsid w:val="00324950"/>
    <w:rsid w:val="00335B6D"/>
    <w:rsid w:val="00347EB3"/>
    <w:rsid w:val="00410A6E"/>
    <w:rsid w:val="004D5C01"/>
    <w:rsid w:val="0051414C"/>
    <w:rsid w:val="00631DE3"/>
    <w:rsid w:val="00780D92"/>
    <w:rsid w:val="007F0BCE"/>
    <w:rsid w:val="007F58DE"/>
    <w:rsid w:val="00833EC5"/>
    <w:rsid w:val="00855590"/>
    <w:rsid w:val="0089210A"/>
    <w:rsid w:val="008F28F9"/>
    <w:rsid w:val="00934566"/>
    <w:rsid w:val="009B6276"/>
    <w:rsid w:val="009C108C"/>
    <w:rsid w:val="00B2053C"/>
    <w:rsid w:val="00BB3B94"/>
    <w:rsid w:val="00BF55BE"/>
    <w:rsid w:val="00C93F03"/>
    <w:rsid w:val="00DD12DB"/>
    <w:rsid w:val="00E12B61"/>
    <w:rsid w:val="00E5419B"/>
    <w:rsid w:val="00E63F65"/>
    <w:rsid w:val="00E77603"/>
    <w:rsid w:val="00E80672"/>
    <w:rsid w:val="00F11939"/>
    <w:rsid w:val="00F84A9C"/>
    <w:rsid w:val="00F92E6E"/>
    <w:rsid w:val="00F95EA3"/>
    <w:rsid w:val="1A779F3F"/>
    <w:rsid w:val="2333111B"/>
    <w:rsid w:val="26AA0B78"/>
    <w:rsid w:val="5D2EAFA1"/>
    <w:rsid w:val="5E56D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BED3"/>
  <w15:chartTrackingRefBased/>
  <w15:docId w15:val="{29011888-8E4B-4936-98CE-9BB5C574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10A6E"/>
    <w:rPr>
      <w:color w:val="000080"/>
      <w:u w:val="single"/>
    </w:rPr>
  </w:style>
  <w:style w:type="table" w:styleId="TableGrid">
    <w:name w:val="Table Grid"/>
    <w:basedOn w:val="TableNormal"/>
    <w:uiPriority w:val="39"/>
    <w:rsid w:val="00E7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8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2020-05-29T08:28:00Z</dcterms:created>
  <dcterms:modified xsi:type="dcterms:W3CDTF">2020-05-29T08:31:00Z</dcterms:modified>
</cp:coreProperties>
</file>