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58DA" w14:textId="77777777" w:rsidR="009F1FC8" w:rsidRPr="000216C1" w:rsidRDefault="009F1FC8" w:rsidP="009F1FC8">
      <w:pPr>
        <w:jc w:val="center"/>
        <w:rPr>
          <w:rFonts w:cstheme="minorHAnsi"/>
          <w:color w:val="4472C4" w:themeColor="accent1"/>
        </w:rPr>
      </w:pPr>
    </w:p>
    <w:p w14:paraId="1BC9843B" w14:textId="77777777" w:rsidR="009F1FC8" w:rsidRPr="000216C1" w:rsidRDefault="009F1FC8" w:rsidP="009F1FC8">
      <w:pPr>
        <w:jc w:val="center"/>
        <w:rPr>
          <w:rFonts w:cstheme="minorHAnsi"/>
          <w:color w:val="4472C4" w:themeColor="accent1"/>
        </w:rPr>
      </w:pPr>
    </w:p>
    <w:p w14:paraId="1CE28787" w14:textId="77777777" w:rsidR="009F1FC8" w:rsidRPr="000216C1" w:rsidRDefault="009F1FC8" w:rsidP="009F1FC8">
      <w:pPr>
        <w:jc w:val="center"/>
        <w:rPr>
          <w:rFonts w:cstheme="minorHAnsi"/>
          <w:lang w:val="fr-FR"/>
        </w:rPr>
      </w:pPr>
      <w:r w:rsidRPr="000216C1">
        <w:rPr>
          <w:rFonts w:cstheme="minorHAnsi"/>
          <w:noProof/>
          <w:color w:val="4472C4" w:themeColor="accent1"/>
        </w:rPr>
        <w:drawing>
          <wp:anchor distT="0" distB="0" distL="114300" distR="114300" simplePos="0" relativeHeight="251659264" behindDoc="1" locked="0" layoutInCell="1" allowOverlap="1" wp14:anchorId="4B1271AA" wp14:editId="1D9F6518">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6C1">
        <w:rPr>
          <w:rFonts w:cstheme="minorHAnsi"/>
          <w:color w:val="4472C4" w:themeColor="accent1"/>
          <w:lang w:val="fr-FR"/>
        </w:rPr>
        <w:t>T E N T E R D E N</w:t>
      </w:r>
      <w:r w:rsidRPr="000216C1">
        <w:rPr>
          <w:rFonts w:cstheme="minorHAnsi"/>
          <w:lang w:val="fr-FR"/>
        </w:rPr>
        <w:t xml:space="preserve">                                                                         </w:t>
      </w:r>
      <w:r w:rsidRPr="000216C1">
        <w:rPr>
          <w:rFonts w:cstheme="minorHAnsi"/>
          <w:color w:val="4472C4" w:themeColor="accent1"/>
          <w:lang w:val="fr-FR"/>
        </w:rPr>
        <w:t>K E N T</w:t>
      </w:r>
    </w:p>
    <w:p w14:paraId="39761372" w14:textId="77777777" w:rsidR="009F1FC8" w:rsidRPr="000216C1" w:rsidRDefault="009F1FC8" w:rsidP="009F1FC8">
      <w:pPr>
        <w:jc w:val="center"/>
        <w:rPr>
          <w:rFonts w:cstheme="minorHAnsi"/>
          <w:lang w:val="fr-FR"/>
        </w:rPr>
      </w:pPr>
    </w:p>
    <w:p w14:paraId="01D4C83F" w14:textId="77777777" w:rsidR="009F1FC8" w:rsidRPr="000216C1" w:rsidRDefault="009F1FC8" w:rsidP="009F1FC8">
      <w:pPr>
        <w:jc w:val="center"/>
        <w:rPr>
          <w:rFonts w:cstheme="minorHAnsi"/>
          <w:lang w:val="fr-FR"/>
        </w:rPr>
      </w:pPr>
    </w:p>
    <w:p w14:paraId="5B12C578" w14:textId="77777777" w:rsidR="009F1FC8" w:rsidRPr="000216C1" w:rsidRDefault="009F1FC8" w:rsidP="009F1FC8">
      <w:pPr>
        <w:jc w:val="center"/>
        <w:rPr>
          <w:rFonts w:cstheme="minorHAnsi"/>
          <w:lang w:val="fr-FR"/>
        </w:rPr>
      </w:pPr>
    </w:p>
    <w:p w14:paraId="7A2E695B" w14:textId="77777777" w:rsidR="009F1FC8" w:rsidRPr="000216C1" w:rsidRDefault="009F1FC8" w:rsidP="009F1FC8">
      <w:pPr>
        <w:jc w:val="center"/>
        <w:rPr>
          <w:rFonts w:eastAsia="Verdana" w:cstheme="minorHAnsi"/>
          <w:bCs/>
        </w:rPr>
      </w:pPr>
      <w:r w:rsidRPr="000216C1">
        <w:rPr>
          <w:rFonts w:eastAsia="Verdana" w:cstheme="minorHAnsi"/>
          <w:b/>
          <w:bCs/>
        </w:rPr>
        <w:t>Parish Priest:</w:t>
      </w:r>
      <w:r w:rsidRPr="000216C1">
        <w:rPr>
          <w:rFonts w:eastAsia="Verdana" w:cstheme="minorHAnsi"/>
          <w:bCs/>
        </w:rPr>
        <w:t xml:space="preserve"> The Rt. Rev. John Hine, (Emeritus Bishop)</w:t>
      </w:r>
    </w:p>
    <w:p w14:paraId="618CB3F4" w14:textId="77777777" w:rsidR="009F1FC8" w:rsidRPr="000216C1" w:rsidRDefault="009F1FC8" w:rsidP="009F1FC8">
      <w:pPr>
        <w:jc w:val="center"/>
        <w:rPr>
          <w:rFonts w:eastAsia="Verdana" w:cstheme="minorHAnsi"/>
        </w:rPr>
      </w:pPr>
      <w:r w:rsidRPr="000216C1">
        <w:rPr>
          <w:rFonts w:eastAsia="Verdana" w:cstheme="minorHAnsi"/>
          <w:b/>
          <w:bCs/>
        </w:rPr>
        <w:t>Address:</w:t>
      </w:r>
      <w:r w:rsidRPr="000216C1">
        <w:rPr>
          <w:rFonts w:eastAsia="Verdana" w:cstheme="minorHAnsi"/>
        </w:rPr>
        <w:t xml:space="preserve"> The Presbytery, 47 Ashford Road, Tenterden, Kent TN30 6LL.</w:t>
      </w:r>
    </w:p>
    <w:p w14:paraId="6DE0870E" w14:textId="77777777" w:rsidR="009F1FC8" w:rsidRPr="000216C1" w:rsidRDefault="009F1FC8" w:rsidP="009F1FC8">
      <w:pPr>
        <w:jc w:val="center"/>
        <w:rPr>
          <w:rFonts w:eastAsia="Verdana" w:cstheme="minorHAnsi"/>
        </w:rPr>
      </w:pPr>
      <w:r w:rsidRPr="000216C1">
        <w:rPr>
          <w:rFonts w:eastAsia="Verdana" w:cstheme="minorHAnsi"/>
          <w:b/>
        </w:rPr>
        <w:t>Telephone:</w:t>
      </w:r>
      <w:r w:rsidRPr="000216C1">
        <w:rPr>
          <w:rFonts w:eastAsia="Verdana" w:cstheme="minorHAnsi"/>
        </w:rPr>
        <w:t xml:space="preserve"> 01580 762785. </w:t>
      </w:r>
      <w:r w:rsidRPr="000216C1">
        <w:rPr>
          <w:rFonts w:eastAsia="Verdana" w:cstheme="minorHAnsi"/>
          <w:b/>
          <w:bCs/>
        </w:rPr>
        <w:t>Mobile: 07802 510847</w:t>
      </w:r>
    </w:p>
    <w:p w14:paraId="59AA281C" w14:textId="77777777" w:rsidR="009F1FC8" w:rsidRPr="000216C1" w:rsidRDefault="009F1FC8" w:rsidP="009F1FC8">
      <w:pPr>
        <w:jc w:val="center"/>
        <w:rPr>
          <w:rFonts w:eastAsia="Verdana" w:cstheme="minorHAnsi"/>
          <w:bCs/>
        </w:rPr>
      </w:pPr>
      <w:r w:rsidRPr="000216C1">
        <w:rPr>
          <w:rFonts w:eastAsia="Verdana" w:cstheme="minorHAnsi"/>
          <w:b/>
        </w:rPr>
        <w:t>P</w:t>
      </w:r>
      <w:r w:rsidRPr="000216C1">
        <w:rPr>
          <w:rFonts w:eastAsia="Verdana" w:cstheme="minorHAnsi"/>
          <w:b/>
          <w:bCs/>
        </w:rPr>
        <w:t>arish E-mail</w:t>
      </w:r>
      <w:r w:rsidRPr="000216C1">
        <w:rPr>
          <w:rFonts w:eastAsia="Verdana" w:cstheme="minorHAnsi"/>
          <w:color w:val="000000"/>
        </w:rPr>
        <w:t xml:space="preserve"> </w:t>
      </w:r>
      <w:hyperlink r:id="rId5" w:history="1">
        <w:r w:rsidRPr="000216C1">
          <w:rPr>
            <w:rStyle w:val="Hyperlink"/>
            <w:rFonts w:eastAsia="Verdana" w:cstheme="minorHAnsi"/>
            <w:color w:val="000000" w:themeColor="text1"/>
            <w:u w:val="none"/>
          </w:rPr>
          <w:t>tenterden@rcaos.org.uk</w:t>
        </w:r>
      </w:hyperlink>
      <w:r w:rsidRPr="000216C1">
        <w:rPr>
          <w:rFonts w:eastAsia="Verdana" w:cstheme="minorHAnsi"/>
          <w:color w:val="000000" w:themeColor="text1"/>
        </w:rPr>
        <w:t xml:space="preserve">               </w:t>
      </w:r>
      <w:r w:rsidRPr="000216C1">
        <w:rPr>
          <w:rFonts w:eastAsia="Verdana" w:cstheme="minorHAnsi"/>
          <w:b/>
          <w:bCs/>
        </w:rPr>
        <w:t>Parish Website:</w:t>
      </w:r>
      <w:r w:rsidRPr="000216C1">
        <w:rPr>
          <w:rFonts w:eastAsia="Verdana" w:cstheme="minorHAnsi"/>
          <w:bCs/>
        </w:rPr>
        <w:t xml:space="preserve"> </w:t>
      </w:r>
      <w:r w:rsidRPr="000216C1">
        <w:rPr>
          <w:rFonts w:eastAsia="Verdana" w:cstheme="minorHAnsi"/>
        </w:rPr>
        <w:t>www.standrewstenterden.org</w:t>
      </w:r>
    </w:p>
    <w:p w14:paraId="6FD1961B" w14:textId="77777777" w:rsidR="009F1FC8" w:rsidRPr="000216C1" w:rsidRDefault="009F1FC8" w:rsidP="009F1FC8">
      <w:pPr>
        <w:jc w:val="center"/>
        <w:rPr>
          <w:rFonts w:eastAsia="Verdana" w:cstheme="minorHAnsi"/>
          <w:bCs/>
        </w:rPr>
      </w:pPr>
      <w:r w:rsidRPr="000216C1">
        <w:rPr>
          <w:rFonts w:eastAsia="Verdana" w:cstheme="minorHAnsi"/>
          <w:b/>
          <w:bCs/>
        </w:rPr>
        <w:t>Deacon:</w:t>
      </w:r>
      <w:r w:rsidRPr="000216C1">
        <w:rPr>
          <w:rFonts w:eastAsia="Verdana" w:cstheme="minorHAnsi"/>
          <w:bCs/>
        </w:rPr>
        <w:t xml:space="preserve"> Rev. Jolyon Vickers       </w:t>
      </w:r>
      <w:r w:rsidRPr="000216C1">
        <w:rPr>
          <w:rFonts w:eastAsia="Verdana" w:cstheme="minorHAnsi"/>
          <w:b/>
        </w:rPr>
        <w:t>Telephone:</w:t>
      </w:r>
      <w:r w:rsidRPr="000216C1">
        <w:rPr>
          <w:rFonts w:eastAsia="Verdana" w:cstheme="minorHAnsi"/>
          <w:bCs/>
        </w:rPr>
        <w:t xml:space="preserve"> 01580 766449            </w:t>
      </w:r>
      <w:r w:rsidRPr="000216C1">
        <w:rPr>
          <w:rFonts w:eastAsia="Verdana" w:cstheme="minorHAnsi"/>
          <w:b/>
        </w:rPr>
        <w:t>Email:</w:t>
      </w:r>
      <w:r w:rsidRPr="000216C1">
        <w:rPr>
          <w:rFonts w:eastAsia="Verdana" w:cstheme="minorHAnsi"/>
        </w:rPr>
        <w:t xml:space="preserve">  j.vickers1@btinternet.com                                   </w:t>
      </w:r>
      <w:r w:rsidRPr="000216C1">
        <w:rPr>
          <w:rFonts w:eastAsia="Verdana" w:cstheme="minorHAnsi"/>
          <w:b/>
          <w:bCs/>
        </w:rPr>
        <w:t>Hire of Parish Hall:</w:t>
      </w:r>
      <w:r w:rsidRPr="000216C1">
        <w:rPr>
          <w:rFonts w:eastAsia="Verdana" w:cstheme="minorHAnsi"/>
          <w:bCs/>
        </w:rPr>
        <w:t xml:space="preserve"> </w:t>
      </w:r>
      <w:r w:rsidRPr="000216C1">
        <w:rPr>
          <w:rFonts w:eastAsia="Verdana" w:cstheme="minorHAnsi"/>
        </w:rPr>
        <w:t xml:space="preserve"> Lesley McCarthy 07791 949652 </w:t>
      </w:r>
      <w:r w:rsidRPr="000216C1">
        <w:rPr>
          <w:rFonts w:eastAsia="Verdana" w:cstheme="minorHAnsi"/>
          <w:bCs/>
        </w:rPr>
        <w:t xml:space="preserve">      </w:t>
      </w:r>
      <w:r w:rsidRPr="000216C1">
        <w:rPr>
          <w:rFonts w:eastAsia="Verdana" w:cstheme="minorHAnsi"/>
          <w:b/>
          <w:bCs/>
        </w:rPr>
        <w:t>E</w:t>
      </w:r>
      <w:r w:rsidRPr="000216C1">
        <w:rPr>
          <w:rFonts w:eastAsia="Verdana" w:cstheme="minorHAnsi"/>
          <w:b/>
        </w:rPr>
        <w:t>-mail:</w:t>
      </w:r>
      <w:r w:rsidRPr="000216C1">
        <w:rPr>
          <w:rFonts w:eastAsia="Verdana" w:cstheme="minorHAnsi"/>
        </w:rPr>
        <w:t xml:space="preserve"> </w:t>
      </w:r>
      <w:hyperlink r:id="rId6" w:history="1">
        <w:r w:rsidRPr="000216C1">
          <w:rPr>
            <w:rStyle w:val="Hyperlink"/>
            <w:rFonts w:eastAsia="Verdana" w:cstheme="minorHAnsi"/>
            <w:color w:val="000000"/>
            <w:u w:val="none"/>
          </w:rPr>
          <w:t>bookings.standrews@talktalk.net</w:t>
        </w:r>
      </w:hyperlink>
    </w:p>
    <w:p w14:paraId="56788524" w14:textId="77777777" w:rsidR="009F1FC8" w:rsidRPr="000216C1" w:rsidRDefault="009F1FC8" w:rsidP="009F1FC8">
      <w:pPr>
        <w:jc w:val="center"/>
        <w:rPr>
          <w:rStyle w:val="Hyperlink"/>
          <w:rFonts w:eastAsia="Verdana" w:cstheme="minorHAnsi"/>
          <w:color w:val="000000"/>
          <w:u w:val="none"/>
        </w:rPr>
      </w:pPr>
      <w:r w:rsidRPr="000216C1">
        <w:rPr>
          <w:rStyle w:val="Hyperlink"/>
          <w:rFonts w:eastAsia="Verdana" w:cstheme="minorHAnsi"/>
          <w:b/>
          <w:bCs/>
          <w:color w:val="000000"/>
          <w:u w:val="none"/>
        </w:rPr>
        <w:t xml:space="preserve">Newsletter Editor:  </w:t>
      </w:r>
      <w:r w:rsidRPr="000216C1">
        <w:rPr>
          <w:rStyle w:val="Hyperlink"/>
          <w:rFonts w:eastAsia="Verdana" w:cstheme="minorHAnsi"/>
          <w:color w:val="000000"/>
          <w:u w:val="none"/>
        </w:rPr>
        <w:t>Patricia Sargent   01233 850963</w:t>
      </w:r>
      <w:r w:rsidRPr="000216C1">
        <w:rPr>
          <w:rStyle w:val="Hyperlink"/>
          <w:rFonts w:eastAsia="Verdana" w:cstheme="minorHAnsi"/>
          <w:b/>
          <w:bCs/>
          <w:color w:val="000000"/>
          <w:u w:val="none"/>
        </w:rPr>
        <w:t xml:space="preserve">       </w:t>
      </w:r>
      <w:r w:rsidRPr="000216C1">
        <w:rPr>
          <w:rStyle w:val="Hyperlink"/>
          <w:rFonts w:eastAsia="Verdana" w:cstheme="minorHAnsi"/>
          <w:b/>
          <w:color w:val="000000"/>
          <w:u w:val="none"/>
        </w:rPr>
        <w:t>E-mail:</w:t>
      </w:r>
      <w:r w:rsidRPr="000216C1">
        <w:rPr>
          <w:rStyle w:val="Hyperlink"/>
          <w:rFonts w:eastAsia="Verdana" w:cstheme="minorHAnsi"/>
          <w:color w:val="000000"/>
          <w:u w:val="none"/>
        </w:rPr>
        <w:t xml:space="preserve"> sargentpat51@gmail.com</w:t>
      </w:r>
    </w:p>
    <w:p w14:paraId="68988F51" w14:textId="77777777" w:rsidR="009F1FC8" w:rsidRPr="000216C1" w:rsidRDefault="009F1FC8" w:rsidP="009F1FC8">
      <w:pPr>
        <w:rPr>
          <w:rFonts w:eastAsia="Arial" w:cstheme="minorHAnsi"/>
          <w:color w:val="000000" w:themeColor="text1"/>
        </w:rPr>
      </w:pPr>
    </w:p>
    <w:p w14:paraId="3FBEFD14" w14:textId="77777777" w:rsidR="009F1FC8" w:rsidRPr="000216C1" w:rsidRDefault="009F1FC8" w:rsidP="009F1FC8">
      <w:pPr>
        <w:jc w:val="center"/>
        <w:rPr>
          <w:rFonts w:cstheme="minorHAnsi"/>
          <w:color w:val="4471C4"/>
        </w:rPr>
      </w:pPr>
    </w:p>
    <w:p w14:paraId="1CFFBC43" w14:textId="71DE0C84" w:rsidR="009F1FC8" w:rsidRPr="000216C1" w:rsidRDefault="009F1FC8" w:rsidP="009F1FC8">
      <w:pPr>
        <w:spacing w:after="80"/>
        <w:jc w:val="center"/>
        <w:rPr>
          <w:rFonts w:cstheme="minorHAnsi"/>
          <w:b/>
          <w:bCs/>
          <w:vertAlign w:val="superscript"/>
        </w:rPr>
      </w:pPr>
      <w:r w:rsidRPr="000216C1">
        <w:rPr>
          <w:rFonts w:cstheme="minorHAnsi"/>
          <w:b/>
          <w:bCs/>
        </w:rPr>
        <w:t>Newsletter for the week commencing 27</w:t>
      </w:r>
      <w:r w:rsidRPr="000216C1">
        <w:rPr>
          <w:rFonts w:cstheme="minorHAnsi"/>
          <w:b/>
          <w:bCs/>
          <w:vertAlign w:val="superscript"/>
        </w:rPr>
        <w:t>th</w:t>
      </w:r>
      <w:r w:rsidRPr="000216C1">
        <w:rPr>
          <w:rFonts w:cstheme="minorHAnsi"/>
          <w:b/>
          <w:bCs/>
        </w:rPr>
        <w:t>/28</w:t>
      </w:r>
      <w:r w:rsidRPr="000216C1">
        <w:rPr>
          <w:rFonts w:cstheme="minorHAnsi"/>
          <w:b/>
          <w:bCs/>
          <w:vertAlign w:val="superscript"/>
        </w:rPr>
        <w:t>th</w:t>
      </w:r>
      <w:r w:rsidRPr="000216C1">
        <w:rPr>
          <w:rFonts w:cstheme="minorHAnsi"/>
          <w:b/>
          <w:bCs/>
        </w:rPr>
        <w:t xml:space="preserve"> June 2020</w:t>
      </w:r>
    </w:p>
    <w:p w14:paraId="19E62192" w14:textId="4F561C1E" w:rsidR="009F1FC8" w:rsidRPr="000216C1" w:rsidRDefault="009F1FC8" w:rsidP="009F1FC8">
      <w:pPr>
        <w:spacing w:after="80"/>
        <w:jc w:val="center"/>
        <w:rPr>
          <w:rFonts w:cstheme="minorHAnsi"/>
          <w:b/>
          <w:bCs/>
        </w:rPr>
      </w:pPr>
      <w:r w:rsidRPr="000216C1">
        <w:rPr>
          <w:rFonts w:cstheme="minorHAnsi"/>
          <w:b/>
          <w:bCs/>
        </w:rPr>
        <w:t>Saint Peter and Saint Paul (A)</w:t>
      </w:r>
    </w:p>
    <w:p w14:paraId="2CA29F9A" w14:textId="77777777" w:rsidR="009F1FC8" w:rsidRPr="000216C1" w:rsidRDefault="009F1FC8" w:rsidP="009F1FC8">
      <w:pPr>
        <w:spacing w:after="80"/>
        <w:jc w:val="center"/>
        <w:rPr>
          <w:rFonts w:cstheme="minorHAnsi"/>
          <w:b/>
          <w:bCs/>
        </w:rPr>
      </w:pPr>
    </w:p>
    <w:p w14:paraId="75D1AE4F" w14:textId="22074361" w:rsidR="009F1FC8" w:rsidRPr="000216C1" w:rsidRDefault="009F1FC8" w:rsidP="009F1FC8">
      <w:pPr>
        <w:spacing w:after="80"/>
        <w:rPr>
          <w:rFonts w:eastAsia="Calibri" w:cstheme="minorHAnsi"/>
          <w:color w:val="000000" w:themeColor="text1"/>
        </w:rPr>
      </w:pPr>
      <w:r w:rsidRPr="000216C1">
        <w:rPr>
          <w:rFonts w:eastAsia="Calibri" w:cstheme="minorHAnsi"/>
          <w:b/>
          <w:bCs/>
          <w:color w:val="000000" w:themeColor="text1"/>
        </w:rPr>
        <w:t xml:space="preserve">First Reading:  </w:t>
      </w:r>
      <w:r w:rsidR="00957E38" w:rsidRPr="000216C1">
        <w:rPr>
          <w:rFonts w:eastAsia="Calibri" w:cstheme="minorHAnsi"/>
          <w:b/>
          <w:bCs/>
          <w:color w:val="000000" w:themeColor="text1"/>
        </w:rPr>
        <w:t>Acts of the Apostles 12: 1-11</w:t>
      </w:r>
    </w:p>
    <w:p w14:paraId="081904F6" w14:textId="7273E91B" w:rsidR="009F1FC8" w:rsidRPr="000216C1" w:rsidRDefault="009F1FC8" w:rsidP="009F1FC8">
      <w:pPr>
        <w:spacing w:after="80"/>
        <w:rPr>
          <w:rFonts w:eastAsia="Calibri" w:cstheme="minorHAnsi"/>
          <w:color w:val="000000" w:themeColor="text1"/>
        </w:rPr>
      </w:pPr>
      <w:r w:rsidRPr="000216C1">
        <w:rPr>
          <w:rFonts w:eastAsia="Calibri" w:cstheme="minorHAnsi"/>
          <w:b/>
          <w:bCs/>
          <w:color w:val="000000" w:themeColor="text1"/>
        </w:rPr>
        <w:t xml:space="preserve">Psalm </w:t>
      </w:r>
      <w:r w:rsidR="00957E38" w:rsidRPr="000216C1">
        <w:rPr>
          <w:rFonts w:eastAsia="Calibri" w:cstheme="minorHAnsi"/>
          <w:b/>
          <w:bCs/>
          <w:color w:val="000000" w:themeColor="text1"/>
        </w:rPr>
        <w:t>33</w:t>
      </w:r>
      <w:r w:rsidRPr="000216C1">
        <w:rPr>
          <w:rFonts w:eastAsia="Calibri" w:cstheme="minorHAnsi"/>
          <w:b/>
          <w:bCs/>
          <w:color w:val="000000" w:themeColor="text1"/>
        </w:rPr>
        <w:t xml:space="preserve"> Response</w:t>
      </w:r>
      <w:r w:rsidRPr="000216C1">
        <w:rPr>
          <w:rFonts w:eastAsia="Arial" w:cstheme="minorHAnsi"/>
          <w:b/>
          <w:bCs/>
          <w:color w:val="000000" w:themeColor="text1"/>
        </w:rPr>
        <w:t xml:space="preserve">: </w:t>
      </w:r>
      <w:r w:rsidR="00957E38" w:rsidRPr="000216C1">
        <w:rPr>
          <w:rFonts w:eastAsia="Arial" w:cstheme="minorHAnsi"/>
          <w:b/>
          <w:bCs/>
          <w:color w:val="000000" w:themeColor="text1"/>
        </w:rPr>
        <w:t>From all my terrors the Lord set me free.</w:t>
      </w:r>
    </w:p>
    <w:p w14:paraId="42E01960" w14:textId="22705EC2" w:rsidR="009F1FC8" w:rsidRPr="000216C1" w:rsidRDefault="009F1FC8" w:rsidP="009F1FC8">
      <w:pPr>
        <w:spacing w:after="80"/>
        <w:rPr>
          <w:rFonts w:eastAsia="Calibri" w:cstheme="minorHAnsi"/>
          <w:color w:val="000000" w:themeColor="text1"/>
        </w:rPr>
      </w:pPr>
      <w:r w:rsidRPr="000216C1">
        <w:rPr>
          <w:rFonts w:eastAsia="Calibri" w:cstheme="minorHAnsi"/>
          <w:b/>
          <w:bCs/>
          <w:color w:val="000000" w:themeColor="text1"/>
        </w:rPr>
        <w:t xml:space="preserve">Second Reading: </w:t>
      </w:r>
      <w:r w:rsidR="00957E38" w:rsidRPr="000216C1">
        <w:rPr>
          <w:rFonts w:eastAsia="Calibri" w:cstheme="minorHAnsi"/>
          <w:b/>
          <w:bCs/>
          <w:color w:val="000000" w:themeColor="text1"/>
        </w:rPr>
        <w:t>Second letter of St Paul to Timothy 4: 6-8, 17-18</w:t>
      </w:r>
    </w:p>
    <w:p w14:paraId="2A3A40B5" w14:textId="3E6F850C" w:rsidR="009F1FC8" w:rsidRPr="000216C1" w:rsidRDefault="009F1FC8" w:rsidP="009F1FC8">
      <w:pPr>
        <w:spacing w:after="80"/>
        <w:rPr>
          <w:rFonts w:eastAsia="Calibri" w:cstheme="minorHAnsi"/>
          <w:color w:val="000000" w:themeColor="text1"/>
        </w:rPr>
      </w:pPr>
      <w:r w:rsidRPr="000216C1">
        <w:rPr>
          <w:rFonts w:eastAsia="Calibri" w:cstheme="minorHAnsi"/>
          <w:b/>
          <w:bCs/>
          <w:color w:val="000000" w:themeColor="text1"/>
        </w:rPr>
        <w:t xml:space="preserve">Gospel: Matthew </w:t>
      </w:r>
      <w:r w:rsidR="00957E38" w:rsidRPr="000216C1">
        <w:rPr>
          <w:rFonts w:eastAsia="Calibri" w:cstheme="minorHAnsi"/>
          <w:b/>
          <w:bCs/>
          <w:color w:val="000000" w:themeColor="text1"/>
        </w:rPr>
        <w:t>16:13-19</w:t>
      </w:r>
    </w:p>
    <w:p w14:paraId="17D12883" w14:textId="77777777" w:rsidR="009F1FC8" w:rsidRPr="000216C1" w:rsidRDefault="009F1FC8" w:rsidP="009F1FC8">
      <w:pPr>
        <w:spacing w:after="80"/>
        <w:rPr>
          <w:rFonts w:eastAsia="Calibri" w:cstheme="minorHAnsi"/>
          <w:b/>
          <w:bCs/>
          <w:color w:val="000000" w:themeColor="text1"/>
        </w:rPr>
      </w:pPr>
    </w:p>
    <w:p w14:paraId="4E0BEB60" w14:textId="77777777" w:rsidR="009F1FC8" w:rsidRPr="000216C1" w:rsidRDefault="009F1FC8" w:rsidP="009F1FC8">
      <w:pPr>
        <w:spacing w:after="80"/>
        <w:rPr>
          <w:rFonts w:eastAsia="Calibri" w:cstheme="minorHAnsi"/>
          <w:color w:val="000000" w:themeColor="text1"/>
        </w:rPr>
      </w:pPr>
      <w:r w:rsidRPr="000216C1">
        <w:rPr>
          <w:rFonts w:eastAsia="Calibri" w:cstheme="minorHAnsi"/>
          <w:b/>
          <w:bCs/>
          <w:color w:val="000000" w:themeColor="text1"/>
        </w:rPr>
        <w:t>Father John writes:</w:t>
      </w:r>
    </w:p>
    <w:p w14:paraId="5C0734A4" w14:textId="09EEEC51" w:rsidR="001E02D2" w:rsidRPr="000216C1" w:rsidRDefault="001E02D2" w:rsidP="001E02D2">
      <w:pPr>
        <w:rPr>
          <w:rFonts w:cstheme="minorHAnsi"/>
        </w:rPr>
      </w:pPr>
      <w:r w:rsidRPr="000216C1">
        <w:rPr>
          <w:rFonts w:cstheme="minorHAnsi"/>
        </w:rPr>
        <w:t>We have a message from our Archbishop – from the 4</w:t>
      </w:r>
      <w:r w:rsidRPr="000216C1">
        <w:rPr>
          <w:rFonts w:cstheme="minorHAnsi"/>
          <w:vertAlign w:val="superscript"/>
        </w:rPr>
        <w:t>th</w:t>
      </w:r>
      <w:r w:rsidRPr="000216C1">
        <w:rPr>
          <w:rFonts w:cstheme="minorHAnsi"/>
        </w:rPr>
        <w:t xml:space="preserve"> July we can have Mass in our church (in our case in our hall as the church is not ready until July 13</w:t>
      </w:r>
      <w:r w:rsidRPr="000216C1">
        <w:rPr>
          <w:rFonts w:cstheme="minorHAnsi"/>
          <w:vertAlign w:val="superscript"/>
        </w:rPr>
        <w:t>th</w:t>
      </w:r>
      <w:r w:rsidRPr="000216C1">
        <w:rPr>
          <w:rFonts w:cstheme="minorHAnsi"/>
        </w:rPr>
        <w:t>).  Next week I will write about our arrangements – however we will have a very limited congregation for Sunday Masses because of the ‘distance’ requirements.  However</w:t>
      </w:r>
      <w:r w:rsidR="00923326" w:rsidRPr="000216C1">
        <w:rPr>
          <w:rFonts w:cstheme="minorHAnsi"/>
        </w:rPr>
        <w:t>,</w:t>
      </w:r>
      <w:r w:rsidRPr="000216C1">
        <w:rPr>
          <w:rFonts w:cstheme="minorHAnsi"/>
        </w:rPr>
        <w:t xml:space="preserve"> you can come to weekday Mass (the obligation to attend Mass on Sundays is still suspended). The same numbers will apply, so we will have to give way to others who were unable to attend on Sundays.   When we have our Church back (13</w:t>
      </w:r>
      <w:r w:rsidRPr="000216C1">
        <w:rPr>
          <w:rFonts w:cstheme="minorHAnsi"/>
          <w:vertAlign w:val="superscript"/>
        </w:rPr>
        <w:t>th</w:t>
      </w:r>
      <w:r w:rsidRPr="000216C1">
        <w:rPr>
          <w:rFonts w:cstheme="minorHAnsi"/>
        </w:rPr>
        <w:t xml:space="preserve"> July) we will have some more room.</w:t>
      </w:r>
    </w:p>
    <w:p w14:paraId="1B7B51B8" w14:textId="2E5B038A" w:rsidR="001E02D2" w:rsidRPr="000216C1" w:rsidRDefault="001E02D2" w:rsidP="001E02D2">
      <w:pPr>
        <w:rPr>
          <w:rFonts w:cstheme="minorHAnsi"/>
        </w:rPr>
      </w:pPr>
      <w:r w:rsidRPr="000216C1">
        <w:rPr>
          <w:rFonts w:cstheme="minorHAnsi"/>
        </w:rPr>
        <w:t xml:space="preserve">I am sure you are longing to be at the Mass and receive Holy Communion again.  Next Sunday the full notice from our Archbishop will be published in full </w:t>
      </w:r>
      <w:r w:rsidR="00923326" w:rsidRPr="000216C1">
        <w:rPr>
          <w:rFonts w:cstheme="minorHAnsi"/>
        </w:rPr>
        <w:t>in</w:t>
      </w:r>
      <w:r w:rsidRPr="000216C1">
        <w:rPr>
          <w:rFonts w:cstheme="minorHAnsi"/>
        </w:rPr>
        <w:t xml:space="preserve"> the Newsletter -</w:t>
      </w:r>
      <w:r w:rsidR="0099517F" w:rsidRPr="000216C1">
        <w:rPr>
          <w:rFonts w:cstheme="minorHAnsi"/>
        </w:rPr>
        <w:t xml:space="preserve"> </w:t>
      </w:r>
      <w:r w:rsidRPr="000216C1">
        <w:rPr>
          <w:rFonts w:cstheme="minorHAnsi"/>
        </w:rPr>
        <w:t>and on our website.  It will be great to be together again.</w:t>
      </w:r>
    </w:p>
    <w:p w14:paraId="6B8A04DF" w14:textId="77777777" w:rsidR="009F1FC8" w:rsidRPr="000216C1" w:rsidRDefault="009F1FC8" w:rsidP="009F1FC8">
      <w:pPr>
        <w:spacing w:after="80"/>
        <w:rPr>
          <w:rFonts w:eastAsia="Calibri" w:cstheme="minorHAnsi"/>
          <w:b/>
          <w:bCs/>
          <w:color w:val="000000" w:themeColor="text1"/>
        </w:rPr>
      </w:pPr>
    </w:p>
    <w:p w14:paraId="28E9CC69" w14:textId="77777777" w:rsidR="009F1FC8" w:rsidRPr="000216C1" w:rsidRDefault="009F1FC8" w:rsidP="009F1FC8">
      <w:pPr>
        <w:spacing w:after="80"/>
        <w:rPr>
          <w:rFonts w:eastAsia="Calibri" w:cstheme="minorHAnsi"/>
          <w:color w:val="000000" w:themeColor="text1"/>
        </w:rPr>
      </w:pPr>
      <w:r w:rsidRPr="000216C1">
        <w:rPr>
          <w:rFonts w:eastAsia="Calibri" w:cstheme="minorHAnsi"/>
          <w:b/>
          <w:bCs/>
          <w:color w:val="000000" w:themeColor="text1"/>
        </w:rPr>
        <w:t>Your Prayers are asked for:</w:t>
      </w:r>
    </w:p>
    <w:p w14:paraId="2C53931D" w14:textId="3A76AD52" w:rsidR="009F1FC8" w:rsidRPr="000216C1" w:rsidRDefault="009F1FC8" w:rsidP="009F1FC8">
      <w:pPr>
        <w:spacing w:after="80"/>
        <w:rPr>
          <w:rFonts w:eastAsia="Calibri" w:cstheme="minorHAnsi"/>
          <w:color w:val="000000" w:themeColor="text1"/>
        </w:rPr>
      </w:pPr>
      <w:r w:rsidRPr="000216C1">
        <w:rPr>
          <w:rFonts w:eastAsia="Calibri" w:cstheme="minorHAnsi"/>
          <w:b/>
          <w:bCs/>
          <w:color w:val="000000" w:themeColor="text1"/>
        </w:rPr>
        <w:t>Those recently deceased</w:t>
      </w:r>
      <w:r w:rsidRPr="000216C1">
        <w:rPr>
          <w:rFonts w:eastAsia="Arial" w:cstheme="minorHAnsi"/>
          <w:color w:val="000000" w:themeColor="text1"/>
        </w:rPr>
        <w:t>: Patrick Murray (Neil Murray’s uncle)</w:t>
      </w:r>
    </w:p>
    <w:p w14:paraId="1D3F9781" w14:textId="77777777" w:rsidR="009F1FC8" w:rsidRPr="000216C1" w:rsidRDefault="009F1FC8" w:rsidP="009F1FC8">
      <w:pPr>
        <w:spacing w:after="80"/>
        <w:rPr>
          <w:rFonts w:eastAsia="Calibri" w:cstheme="minorHAnsi"/>
          <w:color w:val="000000" w:themeColor="text1"/>
        </w:rPr>
      </w:pPr>
      <w:r w:rsidRPr="000216C1">
        <w:rPr>
          <w:rFonts w:eastAsia="Calibri" w:cstheme="minorHAnsi"/>
          <w:b/>
          <w:bCs/>
          <w:color w:val="000000" w:themeColor="text1"/>
        </w:rPr>
        <w:t>Those ill or infirm:</w:t>
      </w:r>
      <w:r w:rsidRPr="000216C1">
        <w:rPr>
          <w:rFonts w:eastAsia="Calibri" w:cstheme="minorHAnsi"/>
          <w:color w:val="000000" w:themeColor="text1"/>
        </w:rPr>
        <w:t xml:space="preserve">  Joe Adams, Ellie Lawrence, Anne Bryant, Eric Booth, Patricia Hook, Elena Peck (senior), Marjorie Dumbleton, Josie Payne, Joe Venables and all those self-isolating or suffering from COVID-19</w:t>
      </w:r>
    </w:p>
    <w:p w14:paraId="4ABF81FB" w14:textId="51EC3E73" w:rsidR="009F1FC8" w:rsidRPr="000216C1" w:rsidRDefault="009F1FC8" w:rsidP="000216C1">
      <w:pPr>
        <w:rPr>
          <w:rFonts w:cstheme="minorHAnsi"/>
          <w:b/>
          <w:bCs/>
        </w:rPr>
      </w:pPr>
      <w:r w:rsidRPr="000216C1">
        <w:rPr>
          <w:rFonts w:eastAsia="Calibri" w:cstheme="minorHAnsi"/>
          <w:b/>
          <w:bCs/>
          <w:color w:val="000000" w:themeColor="text1"/>
        </w:rPr>
        <w:t>Those whose anniversaries of death occur at this time</w:t>
      </w:r>
      <w:r w:rsidRPr="000216C1">
        <w:rPr>
          <w:rFonts w:eastAsia="Arial" w:cstheme="minorHAnsi"/>
          <w:b/>
          <w:bCs/>
          <w:color w:val="000000" w:themeColor="text1"/>
        </w:rPr>
        <w:t>:</w:t>
      </w:r>
      <w:r w:rsidRPr="000216C1">
        <w:rPr>
          <w:rFonts w:eastAsia="Calibri" w:cstheme="minorHAnsi"/>
          <w:color w:val="000000" w:themeColor="text1"/>
        </w:rPr>
        <w:t xml:space="preserve"> </w:t>
      </w:r>
      <w:r w:rsidR="00380C27" w:rsidRPr="000216C1">
        <w:rPr>
          <w:rFonts w:eastAsia="Calibri" w:cstheme="minorHAnsi"/>
          <w:color w:val="000000" w:themeColor="text1"/>
        </w:rPr>
        <w:t xml:space="preserve">Peggy Russell, Dennis Tew, Hazel </w:t>
      </w:r>
      <w:proofErr w:type="spellStart"/>
      <w:r w:rsidR="00380C27" w:rsidRPr="000216C1">
        <w:rPr>
          <w:rFonts w:eastAsia="Calibri" w:cstheme="minorHAnsi"/>
          <w:color w:val="000000" w:themeColor="text1"/>
        </w:rPr>
        <w:t>McQuirke</w:t>
      </w:r>
      <w:proofErr w:type="spellEnd"/>
      <w:r w:rsidR="00380C27" w:rsidRPr="000216C1">
        <w:rPr>
          <w:rFonts w:eastAsia="Calibri" w:cstheme="minorHAnsi"/>
          <w:color w:val="000000" w:themeColor="text1"/>
        </w:rPr>
        <w:t xml:space="preserve">, Patrick </w:t>
      </w:r>
      <w:proofErr w:type="spellStart"/>
      <w:r w:rsidR="00380C27" w:rsidRPr="000216C1">
        <w:rPr>
          <w:rFonts w:eastAsia="Calibri" w:cstheme="minorHAnsi"/>
          <w:color w:val="000000" w:themeColor="text1"/>
        </w:rPr>
        <w:t>Privett</w:t>
      </w:r>
      <w:proofErr w:type="spellEnd"/>
      <w:r w:rsidR="00380C27" w:rsidRPr="000216C1">
        <w:rPr>
          <w:rFonts w:eastAsia="Calibri" w:cstheme="minorHAnsi"/>
          <w:color w:val="000000" w:themeColor="text1"/>
        </w:rPr>
        <w:t xml:space="preserve">, May Brooks, Alan Castle, Mary Norris, Thomas McGuire, Mark Clements, Beryl </w:t>
      </w:r>
      <w:proofErr w:type="spellStart"/>
      <w:r w:rsidR="00380C27" w:rsidRPr="000216C1">
        <w:rPr>
          <w:rFonts w:eastAsia="Calibri" w:cstheme="minorHAnsi"/>
          <w:color w:val="000000" w:themeColor="text1"/>
        </w:rPr>
        <w:t>Bately</w:t>
      </w:r>
      <w:proofErr w:type="spellEnd"/>
      <w:r w:rsidR="00380C27" w:rsidRPr="000216C1">
        <w:rPr>
          <w:rFonts w:eastAsia="Calibri" w:cstheme="minorHAnsi"/>
          <w:color w:val="000000" w:themeColor="text1"/>
        </w:rPr>
        <w:t>, Ann Yeoman, Frances Koo and Caroline Hutt.</w:t>
      </w:r>
      <w:r w:rsidRPr="000216C1">
        <w:rPr>
          <w:rFonts w:cstheme="minorHAnsi"/>
          <w:b/>
          <w:bCs/>
        </w:rPr>
        <w:t xml:space="preserve"> </w:t>
      </w:r>
    </w:p>
    <w:p w14:paraId="2FEA6568" w14:textId="77777777" w:rsidR="009F1FC8" w:rsidRPr="000216C1" w:rsidRDefault="009F1FC8" w:rsidP="009F1FC8">
      <w:pPr>
        <w:spacing w:after="80"/>
        <w:jc w:val="center"/>
        <w:rPr>
          <w:rFonts w:cstheme="minorHAnsi"/>
          <w:b/>
          <w:bCs/>
        </w:rPr>
      </w:pPr>
    </w:p>
    <w:p w14:paraId="5D803EC2" w14:textId="5E526CB4" w:rsidR="009F1FC8" w:rsidRPr="000216C1" w:rsidRDefault="009F1FC8" w:rsidP="009F1FC8">
      <w:pPr>
        <w:jc w:val="center"/>
        <w:rPr>
          <w:rFonts w:eastAsia="Arial" w:cstheme="minorHAnsi"/>
          <w:color w:val="000000" w:themeColor="text1"/>
        </w:rPr>
      </w:pPr>
      <w:r w:rsidRPr="000216C1">
        <w:rPr>
          <w:rFonts w:eastAsia="Calibri" w:cstheme="minorHAnsi"/>
          <w:b/>
          <w:bCs/>
          <w:color w:val="000000" w:themeColor="text1"/>
        </w:rPr>
        <w:t>This week</w:t>
      </w:r>
    </w:p>
    <w:p w14:paraId="1BF47F35" w14:textId="59B46D63" w:rsidR="009F1FC8" w:rsidRPr="000216C1" w:rsidRDefault="00DB43E2" w:rsidP="009F1FC8">
      <w:pPr>
        <w:rPr>
          <w:rFonts w:eastAsia="Arial" w:cstheme="minorHAnsi"/>
          <w:color w:val="000000" w:themeColor="text1"/>
        </w:rPr>
      </w:pPr>
      <w:r w:rsidRPr="000216C1">
        <w:rPr>
          <w:rFonts w:eastAsia="Arial" w:cstheme="minorHAnsi"/>
          <w:color w:val="000000" w:themeColor="text1"/>
        </w:rPr>
        <w:t>The Church Hall is open for private prayer</w:t>
      </w:r>
      <w:r w:rsidR="00651EED" w:rsidRPr="000216C1">
        <w:rPr>
          <w:rFonts w:eastAsia="Arial" w:cstheme="minorHAnsi"/>
          <w:color w:val="000000" w:themeColor="text1"/>
        </w:rPr>
        <w:t>,</w:t>
      </w:r>
      <w:r w:rsidRPr="000216C1">
        <w:rPr>
          <w:rFonts w:eastAsia="Arial" w:cstheme="minorHAnsi"/>
          <w:color w:val="000000" w:themeColor="text1"/>
        </w:rPr>
        <w:t xml:space="preserve"> </w:t>
      </w:r>
      <w:r w:rsidR="00651EED" w:rsidRPr="000216C1">
        <w:rPr>
          <w:rFonts w:eastAsia="Arial" w:cstheme="minorHAnsi"/>
          <w:color w:val="000000" w:themeColor="text1"/>
        </w:rPr>
        <w:t xml:space="preserve">in the presence of the Blessed Sacrament, </w:t>
      </w:r>
      <w:r w:rsidRPr="000216C1">
        <w:rPr>
          <w:rFonts w:eastAsia="Arial" w:cstheme="minorHAnsi"/>
          <w:color w:val="000000" w:themeColor="text1"/>
        </w:rPr>
        <w:t>on Fridays from 10am until 12</w:t>
      </w:r>
      <w:r w:rsidR="00977854" w:rsidRPr="000216C1">
        <w:rPr>
          <w:rFonts w:eastAsia="Arial" w:cstheme="minorHAnsi"/>
          <w:color w:val="000000" w:themeColor="text1"/>
        </w:rPr>
        <w:t xml:space="preserve"> midday.  Due to social distancing</w:t>
      </w:r>
      <w:r w:rsidR="002D6D56" w:rsidRPr="000216C1">
        <w:rPr>
          <w:rFonts w:eastAsia="Arial" w:cstheme="minorHAnsi"/>
          <w:color w:val="000000" w:themeColor="text1"/>
        </w:rPr>
        <w:t>,</w:t>
      </w:r>
      <w:r w:rsidR="00977854" w:rsidRPr="000216C1">
        <w:rPr>
          <w:rFonts w:eastAsia="Arial" w:cstheme="minorHAnsi"/>
          <w:color w:val="000000" w:themeColor="text1"/>
        </w:rPr>
        <w:t xml:space="preserve"> places are limited </w:t>
      </w:r>
      <w:r w:rsidR="00480128" w:rsidRPr="000216C1">
        <w:rPr>
          <w:rFonts w:eastAsia="Arial" w:cstheme="minorHAnsi"/>
          <w:color w:val="000000" w:themeColor="text1"/>
        </w:rPr>
        <w:t xml:space="preserve">so please </w:t>
      </w:r>
      <w:r w:rsidR="001C68F2" w:rsidRPr="000216C1">
        <w:rPr>
          <w:rFonts w:eastAsia="Arial" w:cstheme="minorHAnsi"/>
          <w:color w:val="000000" w:themeColor="text1"/>
        </w:rPr>
        <w:t xml:space="preserve">don’t be offended if you </w:t>
      </w:r>
      <w:r w:rsidR="00262F97" w:rsidRPr="000216C1">
        <w:rPr>
          <w:rFonts w:eastAsia="Arial" w:cstheme="minorHAnsi"/>
          <w:color w:val="000000" w:themeColor="text1"/>
        </w:rPr>
        <w:t xml:space="preserve">are asked to wait.  You do not have to stay for the </w:t>
      </w:r>
      <w:r w:rsidR="00FD5815" w:rsidRPr="000216C1">
        <w:rPr>
          <w:rFonts w:eastAsia="Arial" w:cstheme="minorHAnsi"/>
          <w:color w:val="000000" w:themeColor="text1"/>
        </w:rPr>
        <w:t>whole two hours</w:t>
      </w:r>
      <w:r w:rsidR="003A67D1" w:rsidRPr="000216C1">
        <w:rPr>
          <w:rFonts w:eastAsia="Arial" w:cstheme="minorHAnsi"/>
          <w:color w:val="000000" w:themeColor="text1"/>
        </w:rPr>
        <w:t>.</w:t>
      </w:r>
      <w:r w:rsidR="00FD5815" w:rsidRPr="000216C1">
        <w:rPr>
          <w:rFonts w:eastAsia="Arial" w:cstheme="minorHAnsi"/>
          <w:color w:val="000000" w:themeColor="text1"/>
        </w:rPr>
        <w:t xml:space="preserve"> </w:t>
      </w:r>
      <w:r w:rsidR="00E96C6D" w:rsidRPr="000216C1">
        <w:rPr>
          <w:rFonts w:eastAsia="Arial" w:cstheme="minorHAnsi"/>
          <w:color w:val="000000" w:themeColor="text1"/>
        </w:rPr>
        <w:t>Y</w:t>
      </w:r>
      <w:r w:rsidR="00FD5815" w:rsidRPr="000216C1">
        <w:rPr>
          <w:rFonts w:eastAsia="Arial" w:cstheme="minorHAnsi"/>
          <w:color w:val="000000" w:themeColor="text1"/>
        </w:rPr>
        <w:t>ou will be asked to sanitise your hands on the way in and on leaving.</w:t>
      </w:r>
      <w:r w:rsidR="006E2F8E" w:rsidRPr="000216C1">
        <w:rPr>
          <w:rFonts w:eastAsia="Arial" w:cstheme="minorHAnsi"/>
          <w:color w:val="000000" w:themeColor="text1"/>
        </w:rPr>
        <w:t xml:space="preserve">  </w:t>
      </w:r>
      <w:r w:rsidR="007B1B01" w:rsidRPr="000216C1">
        <w:rPr>
          <w:rFonts w:eastAsia="Arial" w:cstheme="minorHAnsi"/>
          <w:color w:val="000000" w:themeColor="text1"/>
        </w:rPr>
        <w:t xml:space="preserve">There will be stewards to </w:t>
      </w:r>
      <w:r w:rsidR="005655DF" w:rsidRPr="000216C1">
        <w:rPr>
          <w:rFonts w:eastAsia="Arial" w:cstheme="minorHAnsi"/>
          <w:color w:val="000000" w:themeColor="text1"/>
        </w:rPr>
        <w:t>help if needed</w:t>
      </w:r>
      <w:r w:rsidR="00674A23" w:rsidRPr="000216C1">
        <w:rPr>
          <w:rFonts w:eastAsia="Arial" w:cstheme="minorHAnsi"/>
          <w:color w:val="000000" w:themeColor="text1"/>
        </w:rPr>
        <w:t xml:space="preserve">.  </w:t>
      </w:r>
      <w:r w:rsidR="00083C77" w:rsidRPr="000216C1">
        <w:rPr>
          <w:rFonts w:eastAsia="Arial" w:cstheme="minorHAnsi"/>
          <w:color w:val="000000" w:themeColor="text1"/>
        </w:rPr>
        <w:t>+</w:t>
      </w:r>
      <w:r w:rsidR="006E2F8E" w:rsidRPr="000216C1">
        <w:rPr>
          <w:rFonts w:eastAsia="Arial" w:cstheme="minorHAnsi"/>
          <w:color w:val="000000" w:themeColor="text1"/>
        </w:rPr>
        <w:t xml:space="preserve">Sadly, there will be no access to toilet facilities. </w:t>
      </w:r>
    </w:p>
    <w:p w14:paraId="2C4BFFAB" w14:textId="77777777" w:rsidR="0014495E" w:rsidRPr="000216C1" w:rsidRDefault="0014495E" w:rsidP="009F1FC8">
      <w:pPr>
        <w:rPr>
          <w:rFonts w:eastAsia="Arial" w:cstheme="minorHAnsi"/>
          <w:color w:val="000000" w:themeColor="text1"/>
        </w:rPr>
      </w:pPr>
    </w:p>
    <w:tbl>
      <w:tblPr>
        <w:tblStyle w:val="TableGrid"/>
        <w:tblW w:w="10466" w:type="dxa"/>
        <w:tblLayout w:type="fixed"/>
        <w:tblLook w:val="04A0" w:firstRow="1" w:lastRow="0" w:firstColumn="1" w:lastColumn="0" w:noHBand="0" w:noVBand="1"/>
      </w:tblPr>
      <w:tblGrid>
        <w:gridCol w:w="5233"/>
        <w:gridCol w:w="5233"/>
      </w:tblGrid>
      <w:tr w:rsidR="009F1FC8" w:rsidRPr="000216C1" w14:paraId="37E640AB" w14:textId="77777777" w:rsidTr="00380C27">
        <w:tc>
          <w:tcPr>
            <w:tcW w:w="10466" w:type="dxa"/>
            <w:gridSpan w:val="2"/>
          </w:tcPr>
          <w:p w14:paraId="0DC0C8DB" w14:textId="77777777" w:rsidR="009F1FC8" w:rsidRPr="000216C1" w:rsidRDefault="009F1FC8" w:rsidP="0040652B">
            <w:pPr>
              <w:jc w:val="center"/>
              <w:rPr>
                <w:rFonts w:cstheme="minorHAnsi"/>
              </w:rPr>
            </w:pPr>
            <w:r w:rsidRPr="000216C1">
              <w:rPr>
                <w:rFonts w:eastAsia="Calibri" w:cstheme="minorHAnsi"/>
              </w:rPr>
              <w:t>Feast days</w:t>
            </w:r>
          </w:p>
        </w:tc>
      </w:tr>
      <w:tr w:rsidR="009F1FC8" w:rsidRPr="000216C1" w14:paraId="2B6039E7" w14:textId="77777777" w:rsidTr="00380C27">
        <w:tc>
          <w:tcPr>
            <w:tcW w:w="5233" w:type="dxa"/>
          </w:tcPr>
          <w:p w14:paraId="174BA210" w14:textId="1590010F" w:rsidR="009F1FC8" w:rsidRPr="000216C1" w:rsidRDefault="009F1FC8" w:rsidP="0040652B">
            <w:pPr>
              <w:rPr>
                <w:rFonts w:cstheme="minorHAnsi"/>
              </w:rPr>
            </w:pPr>
            <w:r w:rsidRPr="000216C1">
              <w:rPr>
                <w:rFonts w:eastAsia="Calibri" w:cstheme="minorHAnsi"/>
              </w:rPr>
              <w:t xml:space="preserve">Friday, </w:t>
            </w:r>
            <w:r w:rsidR="00380C27" w:rsidRPr="000216C1">
              <w:rPr>
                <w:rFonts w:eastAsia="Calibri" w:cstheme="minorHAnsi"/>
              </w:rPr>
              <w:t>3</w:t>
            </w:r>
            <w:r w:rsidR="00380C27" w:rsidRPr="000216C1">
              <w:rPr>
                <w:rFonts w:eastAsia="Calibri" w:cstheme="minorHAnsi"/>
                <w:vertAlign w:val="superscript"/>
              </w:rPr>
              <w:t>rd</w:t>
            </w:r>
            <w:r w:rsidR="00380C27" w:rsidRPr="000216C1">
              <w:rPr>
                <w:rFonts w:eastAsia="Calibri" w:cstheme="minorHAnsi"/>
              </w:rPr>
              <w:t xml:space="preserve"> July </w:t>
            </w:r>
          </w:p>
        </w:tc>
        <w:tc>
          <w:tcPr>
            <w:tcW w:w="5233" w:type="dxa"/>
          </w:tcPr>
          <w:p w14:paraId="4B94ED4B" w14:textId="074CF9CC" w:rsidR="009F1FC8" w:rsidRPr="000216C1" w:rsidRDefault="00380C27" w:rsidP="0040652B">
            <w:pPr>
              <w:rPr>
                <w:rFonts w:cstheme="minorHAnsi"/>
              </w:rPr>
            </w:pPr>
            <w:r w:rsidRPr="000216C1">
              <w:rPr>
                <w:rFonts w:eastAsia="Calibri" w:cstheme="minorHAnsi"/>
              </w:rPr>
              <w:t>St Thomas, Apostle</w:t>
            </w:r>
          </w:p>
        </w:tc>
      </w:tr>
    </w:tbl>
    <w:p w14:paraId="3F429FFF" w14:textId="77777777" w:rsidR="009F1FC8" w:rsidRPr="000216C1" w:rsidRDefault="009F1FC8" w:rsidP="0014495E">
      <w:pPr>
        <w:spacing w:after="80"/>
        <w:rPr>
          <w:rFonts w:cstheme="minorHAnsi"/>
          <w:b/>
          <w:bCs/>
        </w:rPr>
      </w:pPr>
    </w:p>
    <w:p w14:paraId="7A00DE1D" w14:textId="77777777" w:rsidR="009F1FC8" w:rsidRPr="000216C1" w:rsidRDefault="009F1FC8" w:rsidP="009F1FC8">
      <w:pPr>
        <w:spacing w:after="80"/>
        <w:rPr>
          <w:rFonts w:cstheme="minorHAnsi"/>
          <w:b/>
          <w:bCs/>
        </w:rPr>
      </w:pPr>
      <w:r w:rsidRPr="000216C1">
        <w:rPr>
          <w:rFonts w:cstheme="minorHAnsi"/>
          <w:b/>
          <w:bCs/>
        </w:rPr>
        <w:t xml:space="preserve">Warning!  </w:t>
      </w:r>
      <w:r w:rsidRPr="000216C1">
        <w:rPr>
          <w:rFonts w:cstheme="minorHAnsi"/>
        </w:rPr>
        <w:t xml:space="preserve">Some parishioners have received emails supposedly from Fr John, asking the recipient to reply urgently as the sender needs a favour.  The server should warn that it is a scam but </w:t>
      </w:r>
      <w:r w:rsidRPr="000216C1">
        <w:rPr>
          <w:rFonts w:cstheme="minorHAnsi"/>
          <w:b/>
          <w:bCs/>
        </w:rPr>
        <w:t>be aware</w:t>
      </w:r>
      <w:r w:rsidRPr="000216C1">
        <w:rPr>
          <w:rFonts w:cstheme="minorHAnsi"/>
        </w:rPr>
        <w:t xml:space="preserve"> – the tone of the email is not quite Fr John!  Also, the sender’s email address is </w:t>
      </w:r>
      <w:r w:rsidRPr="000216C1">
        <w:rPr>
          <w:rFonts w:cstheme="minorHAnsi"/>
          <w:b/>
          <w:bCs/>
        </w:rPr>
        <w:t>NOT</w:t>
      </w:r>
      <w:r w:rsidRPr="000216C1">
        <w:rPr>
          <w:rFonts w:cstheme="minorHAnsi"/>
        </w:rPr>
        <w:t xml:space="preserve"> Fr John’s.  If you are suspicious contact Fr John in a new email – </w:t>
      </w:r>
      <w:r w:rsidRPr="000216C1">
        <w:rPr>
          <w:rFonts w:cstheme="minorHAnsi"/>
          <w:b/>
          <w:bCs/>
        </w:rPr>
        <w:t>DO NOT REPLY.</w:t>
      </w:r>
    </w:p>
    <w:p w14:paraId="0E55EEA2" w14:textId="77777777" w:rsidR="009F1FC8" w:rsidRPr="000216C1" w:rsidRDefault="009F1FC8" w:rsidP="009F1FC8">
      <w:pPr>
        <w:spacing w:after="80"/>
        <w:rPr>
          <w:rFonts w:cstheme="minorHAnsi"/>
          <w:b/>
          <w:bCs/>
        </w:rPr>
      </w:pPr>
    </w:p>
    <w:p w14:paraId="45024AE4" w14:textId="77777777" w:rsidR="009F1FC8" w:rsidRPr="000216C1" w:rsidRDefault="009F1FC8" w:rsidP="009F1FC8">
      <w:pPr>
        <w:jc w:val="center"/>
        <w:rPr>
          <w:rFonts w:cstheme="minorHAnsi"/>
          <w:b/>
          <w:bCs/>
        </w:rPr>
      </w:pPr>
      <w:r w:rsidRPr="000216C1">
        <w:rPr>
          <w:rFonts w:cstheme="minorHAnsi"/>
          <w:b/>
          <w:bCs/>
        </w:rPr>
        <w:t>Churches Together in Tenterden Update</w:t>
      </w:r>
    </w:p>
    <w:p w14:paraId="03FFF163" w14:textId="77777777" w:rsidR="009F1FC8" w:rsidRPr="000216C1" w:rsidRDefault="009F1FC8" w:rsidP="009F1FC8">
      <w:pPr>
        <w:rPr>
          <w:rFonts w:cstheme="minorHAnsi"/>
          <w:b/>
          <w:bCs/>
        </w:rPr>
      </w:pPr>
      <w:r w:rsidRPr="000216C1">
        <w:rPr>
          <w:rFonts w:cstheme="minorHAnsi"/>
          <w:b/>
          <w:bCs/>
        </w:rPr>
        <w:t>Churches Opening</w:t>
      </w:r>
    </w:p>
    <w:p w14:paraId="0CDC0D4E" w14:textId="77777777" w:rsidR="009F1FC8" w:rsidRPr="000216C1" w:rsidRDefault="009F1FC8" w:rsidP="009F1FC8">
      <w:pPr>
        <w:rPr>
          <w:rFonts w:cstheme="minorHAnsi"/>
        </w:rPr>
      </w:pPr>
      <w:r w:rsidRPr="000216C1">
        <w:rPr>
          <w:rFonts w:cstheme="minorHAnsi"/>
        </w:rPr>
        <w:t>With the relaxation of the Health Pandemic guidelines, Churches have been able to open for private prayer, under careful safety measures.</w:t>
      </w:r>
    </w:p>
    <w:p w14:paraId="70F70E7F" w14:textId="77777777" w:rsidR="009F1FC8" w:rsidRPr="000216C1" w:rsidRDefault="009F1FC8" w:rsidP="009F1FC8">
      <w:pPr>
        <w:rPr>
          <w:rFonts w:cstheme="minorHAnsi"/>
        </w:rPr>
      </w:pPr>
      <w:r w:rsidRPr="000216C1">
        <w:rPr>
          <w:rFonts w:cstheme="minorHAnsi"/>
        </w:rPr>
        <w:t>Zion Baptist church and ourselves are opening on Friday mornings and in addition Saint Mildred’s is opening every day between 10:30 and 15:00.</w:t>
      </w:r>
    </w:p>
    <w:p w14:paraId="50F421EF" w14:textId="77777777" w:rsidR="009F1FC8" w:rsidRPr="000216C1" w:rsidRDefault="009F1FC8" w:rsidP="009F1FC8">
      <w:pPr>
        <w:rPr>
          <w:rFonts w:cstheme="minorHAnsi"/>
        </w:rPr>
      </w:pPr>
      <w:r w:rsidRPr="000216C1">
        <w:rPr>
          <w:rFonts w:cstheme="minorHAnsi"/>
        </w:rPr>
        <w:t xml:space="preserve">Please find below a quotation from their daily Viral Times, which is an excellent read </w:t>
      </w:r>
    </w:p>
    <w:p w14:paraId="40C6BB25" w14:textId="77777777" w:rsidR="009F1FC8" w:rsidRPr="000216C1" w:rsidRDefault="009F1FC8" w:rsidP="009F1FC8">
      <w:pPr>
        <w:rPr>
          <w:rFonts w:cstheme="minorHAnsi"/>
        </w:rPr>
      </w:pPr>
      <w:r w:rsidRPr="000216C1">
        <w:rPr>
          <w:rFonts w:cstheme="minorHAnsi"/>
        </w:rPr>
        <w:t>“St. Mildred’s is in the fortunate position of being very central and able to offer all that is necessary for people to come in to pray. Everyone is welcome. We are delighted to be joined by members of the Zion Baptist Church, St. Andrew’s Roman Catholic Church and the Methodist Church, and we are privileged to offer St. Mildred’s as a space for prayer until they are able to make full use of their own premises again. This is another expression of our common life here as the Christian churches in Tenterden.”</w:t>
      </w:r>
    </w:p>
    <w:p w14:paraId="230654CF" w14:textId="77777777" w:rsidR="009F1FC8" w:rsidRPr="000216C1" w:rsidRDefault="009F1FC8" w:rsidP="009F1FC8">
      <w:pPr>
        <w:rPr>
          <w:rFonts w:cstheme="minorHAnsi"/>
          <w:b/>
          <w:bCs/>
        </w:rPr>
      </w:pPr>
      <w:r w:rsidRPr="000216C1">
        <w:rPr>
          <w:rFonts w:cstheme="minorHAnsi"/>
          <w:b/>
          <w:bCs/>
        </w:rPr>
        <w:t>Children’s Summer Holiday Club</w:t>
      </w:r>
    </w:p>
    <w:p w14:paraId="44F03EEC" w14:textId="77777777" w:rsidR="009F1FC8" w:rsidRPr="000216C1" w:rsidRDefault="009F1FC8" w:rsidP="009F1FC8">
      <w:pPr>
        <w:rPr>
          <w:rFonts w:cstheme="minorHAnsi"/>
        </w:rPr>
      </w:pPr>
      <w:r w:rsidRPr="000216C1">
        <w:rPr>
          <w:rFonts w:cstheme="minorHAnsi"/>
        </w:rPr>
        <w:t>Understandably, after an open-air meeting of the organisers, we have decided that it will not be possible to run this event this year. I would like to take this opportunity to thank those from our community who have assisted in the past.</w:t>
      </w:r>
    </w:p>
    <w:p w14:paraId="4FAAC6A4" w14:textId="716582A8" w:rsidR="009F1FC8" w:rsidRPr="000216C1" w:rsidRDefault="009F1FC8" w:rsidP="009F1FC8">
      <w:pPr>
        <w:rPr>
          <w:rFonts w:cstheme="minorHAnsi"/>
        </w:rPr>
      </w:pPr>
      <w:r w:rsidRPr="000216C1">
        <w:rPr>
          <w:rFonts w:cstheme="minorHAnsi"/>
        </w:rPr>
        <w:t>We are now looking at holding an event in October to allow the children to come to terms with what has happened in lockdown and remember those they may have lost. We are hoping to focus more on the      up-coming All Souls/Saints festivals and tune down the emphasis of Halloween on ghosts etc.</w:t>
      </w:r>
    </w:p>
    <w:p w14:paraId="6593526C" w14:textId="77777777" w:rsidR="009F1FC8" w:rsidRPr="000216C1" w:rsidRDefault="009F1FC8" w:rsidP="009F1FC8">
      <w:pPr>
        <w:rPr>
          <w:rFonts w:cstheme="minorHAnsi"/>
        </w:rPr>
      </w:pPr>
      <w:r w:rsidRPr="000216C1">
        <w:rPr>
          <w:rFonts w:cstheme="minorHAnsi"/>
        </w:rPr>
        <w:t>Our plan might be a two-hour event followed by a presentation by the children and a meal with their parents and guardians.</w:t>
      </w:r>
    </w:p>
    <w:p w14:paraId="5FCDF90F" w14:textId="77777777" w:rsidR="009F1FC8" w:rsidRPr="000216C1" w:rsidRDefault="009F1FC8" w:rsidP="009F1FC8">
      <w:pPr>
        <w:rPr>
          <w:rFonts w:cstheme="minorHAnsi"/>
          <w:b/>
          <w:bCs/>
        </w:rPr>
      </w:pPr>
      <w:r w:rsidRPr="000216C1">
        <w:rPr>
          <w:rFonts w:cstheme="minorHAnsi"/>
          <w:b/>
          <w:bCs/>
        </w:rPr>
        <w:t>The Civic Service</w:t>
      </w:r>
    </w:p>
    <w:p w14:paraId="7BD8B001" w14:textId="77777777" w:rsidR="009F1FC8" w:rsidRPr="000216C1" w:rsidRDefault="009F1FC8" w:rsidP="009F1FC8">
      <w:pPr>
        <w:rPr>
          <w:rFonts w:cstheme="minorHAnsi"/>
        </w:rPr>
      </w:pPr>
      <w:r w:rsidRPr="000216C1">
        <w:rPr>
          <w:rFonts w:cstheme="minorHAnsi"/>
        </w:rPr>
        <w:t>This annual ecumenical event will not take place this year, however we have plans to have a town service of thanksgiving for all those, who have done so much for us all during the crisis, but also to remember all those we have lost. This will only take place when such gatherings are permitted again.</w:t>
      </w:r>
    </w:p>
    <w:p w14:paraId="3F7BAF70" w14:textId="7DBC6110" w:rsidR="00DD37DC" w:rsidRPr="000216C1" w:rsidRDefault="00DD37DC" w:rsidP="00006A3C">
      <w:pPr>
        <w:spacing w:before="100" w:beforeAutospacing="1" w:after="100" w:afterAutospacing="1"/>
        <w:rPr>
          <w:rFonts w:eastAsia="Times New Roman" w:cstheme="minorHAnsi"/>
          <w:color w:val="000000"/>
          <w:lang w:eastAsia="en-GB"/>
        </w:rPr>
      </w:pPr>
      <w:r w:rsidRPr="000216C1">
        <w:rPr>
          <w:rFonts w:eastAsia="Times New Roman" w:cstheme="minorHAnsi"/>
          <w:color w:val="000000"/>
          <w:lang w:eastAsia="en-GB"/>
        </w:rPr>
        <w:t xml:space="preserve">And </w:t>
      </w:r>
      <w:proofErr w:type="gramStart"/>
      <w:r w:rsidRPr="000216C1">
        <w:rPr>
          <w:rFonts w:eastAsia="Times New Roman" w:cstheme="minorHAnsi"/>
          <w:color w:val="000000"/>
          <w:lang w:eastAsia="en-GB"/>
        </w:rPr>
        <w:t>finally</w:t>
      </w:r>
      <w:proofErr w:type="gramEnd"/>
      <w:r w:rsidRPr="000216C1">
        <w:rPr>
          <w:rFonts w:eastAsia="Times New Roman" w:cstheme="minorHAnsi"/>
          <w:color w:val="000000"/>
          <w:lang w:eastAsia="en-GB"/>
        </w:rPr>
        <w:t>…</w:t>
      </w:r>
    </w:p>
    <w:p w14:paraId="36E10882" w14:textId="32539E49" w:rsidR="00006A3C" w:rsidRPr="000216C1" w:rsidRDefault="00006A3C" w:rsidP="00006A3C">
      <w:pPr>
        <w:spacing w:before="100" w:beforeAutospacing="1" w:after="100" w:afterAutospacing="1"/>
        <w:rPr>
          <w:rFonts w:eastAsia="Times New Roman" w:cstheme="minorHAnsi"/>
          <w:color w:val="000000"/>
          <w:lang w:eastAsia="en-GB"/>
        </w:rPr>
      </w:pPr>
      <w:r w:rsidRPr="000216C1">
        <w:rPr>
          <w:rFonts w:eastAsia="Times New Roman" w:cstheme="minorHAnsi"/>
          <w:color w:val="000000"/>
          <w:lang w:eastAsia="en-GB"/>
        </w:rPr>
        <w:t xml:space="preserve">Did you hear about the fellow whose entire left side was cut off? </w:t>
      </w:r>
      <w:r w:rsidR="00A340DB" w:rsidRPr="000216C1">
        <w:rPr>
          <w:rFonts w:eastAsia="Times New Roman" w:cstheme="minorHAnsi"/>
          <w:color w:val="000000"/>
          <w:lang w:eastAsia="en-GB"/>
        </w:rPr>
        <w:t>He is</w:t>
      </w:r>
      <w:r w:rsidRPr="000216C1">
        <w:rPr>
          <w:rFonts w:eastAsia="Times New Roman" w:cstheme="minorHAnsi"/>
          <w:color w:val="000000"/>
          <w:lang w:eastAsia="en-GB"/>
        </w:rPr>
        <w:t xml:space="preserve"> all right now.</w:t>
      </w:r>
    </w:p>
    <w:p w14:paraId="2E98AD96" w14:textId="0396011D" w:rsidR="00092DE2" w:rsidRPr="000216C1" w:rsidRDefault="00092DE2" w:rsidP="00092DE2">
      <w:pPr>
        <w:spacing w:before="100" w:beforeAutospacing="1" w:after="100" w:afterAutospacing="1"/>
        <w:rPr>
          <w:rFonts w:eastAsia="Times New Roman" w:cstheme="minorHAnsi"/>
          <w:color w:val="000000"/>
          <w:lang w:eastAsia="en-GB"/>
        </w:rPr>
      </w:pPr>
      <w:r w:rsidRPr="000216C1">
        <w:rPr>
          <w:rFonts w:eastAsia="Times New Roman" w:cstheme="minorHAnsi"/>
          <w:color w:val="000000"/>
          <w:lang w:eastAsia="en-GB"/>
        </w:rPr>
        <w:t>He had a photographic memory which was never developed.</w:t>
      </w:r>
    </w:p>
    <w:p w14:paraId="3EE36814" w14:textId="31014B84" w:rsidR="00434AE4" w:rsidRPr="000216C1" w:rsidRDefault="00F739E5">
      <w:pPr>
        <w:rPr>
          <w:rFonts w:cstheme="minorHAnsi"/>
        </w:rPr>
      </w:pPr>
      <w:r w:rsidRPr="000216C1">
        <w:rPr>
          <w:rFonts w:cstheme="minorHAnsi"/>
          <w:color w:val="000000"/>
        </w:rPr>
        <w:t>Outside a second-hand shop:</w:t>
      </w:r>
      <w:r w:rsidRPr="000216C1">
        <w:rPr>
          <w:rFonts w:cstheme="minorHAnsi"/>
          <w:color w:val="000000"/>
        </w:rPr>
        <w:br/>
        <w:t>WE EXCHANGE ANYTHING - BICYCLES, WASHING MACHINES, ETC. WHY NOT BRING YOUR WIFE ALONG AND GET A WONDERFUL BARGAIN?</w:t>
      </w:r>
      <w:r w:rsidRPr="000216C1">
        <w:rPr>
          <w:rFonts w:cstheme="minorHAnsi"/>
          <w:color w:val="000000"/>
        </w:rPr>
        <w:br/>
      </w:r>
    </w:p>
    <w:p w14:paraId="19BACA77" w14:textId="4AEDDB24" w:rsidR="00AF26A5" w:rsidRPr="000216C1" w:rsidRDefault="00AF26A5">
      <w:pPr>
        <w:rPr>
          <w:rFonts w:cstheme="minorHAnsi"/>
        </w:rPr>
      </w:pPr>
      <w:r w:rsidRPr="000216C1">
        <w:rPr>
          <w:rFonts w:cstheme="minorHAnsi"/>
          <w:color w:val="000000"/>
        </w:rPr>
        <w:t>Spotted in a safari park:</w:t>
      </w:r>
      <w:r w:rsidRPr="000216C1">
        <w:rPr>
          <w:rFonts w:cstheme="minorHAnsi"/>
          <w:color w:val="000000"/>
        </w:rPr>
        <w:br/>
        <w:t>(I sure hope so.)</w:t>
      </w:r>
      <w:r w:rsidRPr="000216C1">
        <w:rPr>
          <w:rFonts w:cstheme="minorHAnsi"/>
          <w:color w:val="000000"/>
        </w:rPr>
        <w:br/>
        <w:t>ELEPHANTS, PLEASE STAY IN YOUR CAR.</w:t>
      </w:r>
      <w:r w:rsidRPr="000216C1">
        <w:rPr>
          <w:rFonts w:cstheme="minorHAnsi"/>
          <w:color w:val="000000"/>
        </w:rPr>
        <w:br/>
      </w:r>
    </w:p>
    <w:sectPr w:rsidR="00AF26A5" w:rsidRPr="000216C1" w:rsidSect="009F1F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C8"/>
    <w:rsid w:val="00006A3C"/>
    <w:rsid w:val="000216C1"/>
    <w:rsid w:val="00083C77"/>
    <w:rsid w:val="00092DE2"/>
    <w:rsid w:val="0014495E"/>
    <w:rsid w:val="001C68F2"/>
    <w:rsid w:val="001E02D2"/>
    <w:rsid w:val="00262F97"/>
    <w:rsid w:val="002D6D56"/>
    <w:rsid w:val="002F5E36"/>
    <w:rsid w:val="00380C27"/>
    <w:rsid w:val="003A67D1"/>
    <w:rsid w:val="00480128"/>
    <w:rsid w:val="005655DF"/>
    <w:rsid w:val="00651EED"/>
    <w:rsid w:val="00674A23"/>
    <w:rsid w:val="006E2F8E"/>
    <w:rsid w:val="007B1B01"/>
    <w:rsid w:val="00923326"/>
    <w:rsid w:val="00957E38"/>
    <w:rsid w:val="00977854"/>
    <w:rsid w:val="0099517F"/>
    <w:rsid w:val="009F1FC8"/>
    <w:rsid w:val="00A26950"/>
    <w:rsid w:val="00A340DB"/>
    <w:rsid w:val="00AF26A5"/>
    <w:rsid w:val="00DB43E2"/>
    <w:rsid w:val="00DD37DC"/>
    <w:rsid w:val="00E96C6D"/>
    <w:rsid w:val="00EB771D"/>
    <w:rsid w:val="00F739E5"/>
    <w:rsid w:val="00F84A9C"/>
    <w:rsid w:val="00FD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511D"/>
  <w15:chartTrackingRefBased/>
  <w15:docId w15:val="{D7AAFB04-69D3-4E05-87EC-7D069A7B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C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1FC8"/>
    <w:rPr>
      <w:color w:val="000080"/>
      <w:u w:val="single"/>
    </w:rPr>
  </w:style>
  <w:style w:type="table" w:styleId="TableGrid">
    <w:name w:val="Table Grid"/>
    <w:basedOn w:val="TableNormal"/>
    <w:uiPriority w:val="39"/>
    <w:rsid w:val="009F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1FC8"/>
    <w:pPr>
      <w:spacing w:before="100" w:beforeAutospacing="1" w:after="100" w:afterAutospacing="1"/>
    </w:pPr>
    <w:rPr>
      <w:rFonts w:ascii="Calibri" w:eastAsiaTheme="minorEastAsia"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3446">
      <w:bodyDiv w:val="1"/>
      <w:marLeft w:val="0"/>
      <w:marRight w:val="0"/>
      <w:marTop w:val="0"/>
      <w:marBottom w:val="0"/>
      <w:divBdr>
        <w:top w:val="none" w:sz="0" w:space="0" w:color="auto"/>
        <w:left w:val="none" w:sz="0" w:space="0" w:color="auto"/>
        <w:bottom w:val="none" w:sz="0" w:space="0" w:color="auto"/>
        <w:right w:val="none" w:sz="0" w:space="0" w:color="auto"/>
      </w:divBdr>
    </w:div>
    <w:div w:id="6222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2020-06-26T09:00:00Z</dcterms:created>
  <dcterms:modified xsi:type="dcterms:W3CDTF">2020-06-26T09:00:00Z</dcterms:modified>
</cp:coreProperties>
</file>